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871CE" w:rsidRDefault="00E871CE">
      <w:pPr>
        <w:widowControl/>
        <w:spacing w:line="360" w:lineRule="auto"/>
        <w:jc w:val="center"/>
        <w:rPr>
          <w:rFonts w:ascii="微软雅黑" w:eastAsia="微软雅黑" w:hAnsi="微软雅黑" w:cs="微软雅黑"/>
          <w:b/>
          <w:kern w:val="0"/>
          <w:sz w:val="52"/>
          <w:szCs w:val="52"/>
        </w:rPr>
      </w:pPr>
    </w:p>
    <w:p w:rsidR="00E871CE" w:rsidRDefault="00E871CE">
      <w:pPr>
        <w:widowControl/>
        <w:spacing w:line="360" w:lineRule="auto"/>
        <w:jc w:val="center"/>
        <w:rPr>
          <w:rFonts w:ascii="微软雅黑" w:eastAsia="微软雅黑" w:hAnsi="微软雅黑" w:cs="微软雅黑"/>
          <w:b/>
          <w:kern w:val="0"/>
          <w:sz w:val="52"/>
          <w:szCs w:val="52"/>
        </w:rPr>
      </w:pPr>
    </w:p>
    <w:p w:rsidR="00E871CE" w:rsidRDefault="007D7151">
      <w:pPr>
        <w:widowControl/>
        <w:spacing w:line="360" w:lineRule="auto"/>
        <w:jc w:val="center"/>
        <w:rPr>
          <w:rFonts w:ascii="微软雅黑" w:eastAsia="微软雅黑" w:hAnsi="微软雅黑" w:cs="微软雅黑"/>
          <w:b/>
          <w:kern w:val="0"/>
          <w:sz w:val="52"/>
          <w:szCs w:val="52"/>
        </w:rPr>
      </w:pPr>
      <w:r>
        <w:rPr>
          <w:rFonts w:ascii="微软雅黑" w:eastAsia="微软雅黑" w:hAnsi="微软雅黑" w:cs="微软雅黑" w:hint="eastAsia"/>
          <w:b/>
          <w:kern w:val="0"/>
          <w:sz w:val="52"/>
          <w:szCs w:val="52"/>
        </w:rPr>
        <w:t>首创股份电子商务平台</w:t>
      </w:r>
    </w:p>
    <w:p w:rsidR="00E871CE" w:rsidRDefault="007D7151">
      <w:pPr>
        <w:widowControl/>
        <w:spacing w:line="360" w:lineRule="auto"/>
        <w:jc w:val="center"/>
        <w:rPr>
          <w:rFonts w:ascii="微软雅黑" w:eastAsia="微软雅黑" w:hAnsi="微软雅黑" w:cs="微软雅黑"/>
          <w:b/>
          <w:kern w:val="0"/>
          <w:sz w:val="52"/>
          <w:szCs w:val="52"/>
        </w:rPr>
      </w:pPr>
      <w:r>
        <w:rPr>
          <w:rFonts w:ascii="微软雅黑" w:eastAsia="微软雅黑" w:hAnsi="微软雅黑" w:cs="微软雅黑" w:hint="eastAsia"/>
          <w:b/>
          <w:kern w:val="0"/>
          <w:sz w:val="52"/>
          <w:szCs w:val="52"/>
        </w:rPr>
        <w:t>供应商-使用手册</w:t>
      </w:r>
    </w:p>
    <w:p w:rsidR="00E871CE" w:rsidRDefault="00E871CE">
      <w:pPr>
        <w:widowControl/>
        <w:spacing w:line="360" w:lineRule="auto"/>
        <w:jc w:val="center"/>
        <w:rPr>
          <w:rFonts w:ascii="微软雅黑" w:eastAsia="微软雅黑" w:hAnsi="微软雅黑" w:cs="微软雅黑"/>
          <w:b/>
          <w:kern w:val="0"/>
          <w:sz w:val="36"/>
          <w:szCs w:val="36"/>
        </w:rPr>
      </w:pPr>
    </w:p>
    <w:p w:rsidR="00E871CE" w:rsidRDefault="00E871CE">
      <w:pPr>
        <w:spacing w:line="360" w:lineRule="auto"/>
        <w:rPr>
          <w:rFonts w:ascii="微软雅黑" w:eastAsia="微软雅黑" w:hAnsi="微软雅黑" w:cs="微软雅黑"/>
        </w:rPr>
      </w:pPr>
    </w:p>
    <w:p w:rsidR="00E871CE" w:rsidRDefault="00E871CE">
      <w:pPr>
        <w:spacing w:line="360" w:lineRule="auto"/>
        <w:rPr>
          <w:rFonts w:ascii="微软雅黑" w:eastAsia="微软雅黑" w:hAnsi="微软雅黑" w:cs="微软雅黑"/>
        </w:rPr>
      </w:pPr>
    </w:p>
    <w:p w:rsidR="00E871CE" w:rsidRDefault="00E871CE">
      <w:pPr>
        <w:spacing w:line="360" w:lineRule="auto"/>
        <w:rPr>
          <w:rFonts w:ascii="微软雅黑" w:eastAsia="微软雅黑" w:hAnsi="微软雅黑" w:cs="微软雅黑"/>
        </w:rPr>
      </w:pPr>
    </w:p>
    <w:p w:rsidR="00E871CE" w:rsidRDefault="00E871CE">
      <w:pPr>
        <w:spacing w:line="360" w:lineRule="auto"/>
        <w:rPr>
          <w:rFonts w:ascii="微软雅黑" w:eastAsia="微软雅黑" w:hAnsi="微软雅黑" w:cs="微软雅黑"/>
        </w:rPr>
      </w:pPr>
    </w:p>
    <w:p w:rsidR="00E871CE" w:rsidRDefault="00E871CE">
      <w:pPr>
        <w:spacing w:line="360" w:lineRule="auto"/>
        <w:rPr>
          <w:rFonts w:ascii="微软雅黑" w:eastAsia="微软雅黑" w:hAnsi="微软雅黑" w:cs="微软雅黑"/>
        </w:rPr>
      </w:pPr>
    </w:p>
    <w:p w:rsidR="00E871CE" w:rsidRDefault="00E871CE">
      <w:pPr>
        <w:widowControl/>
        <w:spacing w:line="360" w:lineRule="auto"/>
        <w:jc w:val="center"/>
        <w:rPr>
          <w:rFonts w:ascii="微软雅黑" w:eastAsia="微软雅黑" w:hAnsi="微软雅黑" w:cs="微软雅黑"/>
          <w:b/>
          <w:kern w:val="0"/>
          <w:sz w:val="36"/>
          <w:szCs w:val="36"/>
        </w:rPr>
      </w:pPr>
    </w:p>
    <w:p w:rsidR="00E871CE" w:rsidRDefault="00E871CE">
      <w:pPr>
        <w:widowControl/>
        <w:spacing w:line="360" w:lineRule="auto"/>
        <w:rPr>
          <w:rFonts w:ascii="微软雅黑" w:eastAsia="微软雅黑" w:hAnsi="微软雅黑" w:cs="微软雅黑"/>
          <w:b/>
          <w:kern w:val="0"/>
          <w:sz w:val="36"/>
          <w:szCs w:val="36"/>
        </w:rPr>
      </w:pPr>
    </w:p>
    <w:p w:rsidR="00E871CE" w:rsidRDefault="007D7151">
      <w:pPr>
        <w:widowControl/>
        <w:spacing w:line="360" w:lineRule="auto"/>
        <w:jc w:val="center"/>
        <w:rPr>
          <w:rFonts w:ascii="微软雅黑" w:eastAsia="微软雅黑" w:hAnsi="微软雅黑" w:cs="微软雅黑"/>
          <w:kern w:val="0"/>
          <w:sz w:val="36"/>
          <w:szCs w:val="36"/>
        </w:rPr>
      </w:pPr>
      <w:r>
        <w:rPr>
          <w:rFonts w:ascii="微软雅黑" w:eastAsia="微软雅黑" w:hAnsi="微软雅黑" w:cs="微软雅黑" w:hint="eastAsia"/>
          <w:kern w:val="0"/>
          <w:sz w:val="36"/>
          <w:szCs w:val="36"/>
        </w:rPr>
        <w:t>版本号： V1.0</w:t>
      </w:r>
    </w:p>
    <w:p w:rsidR="00E871CE" w:rsidRDefault="00E871CE">
      <w:pPr>
        <w:widowControl/>
        <w:spacing w:line="360" w:lineRule="auto"/>
        <w:jc w:val="center"/>
        <w:rPr>
          <w:rFonts w:ascii="微软雅黑" w:eastAsia="微软雅黑" w:hAnsi="微软雅黑" w:cs="微软雅黑"/>
          <w:kern w:val="0"/>
          <w:sz w:val="36"/>
          <w:szCs w:val="36"/>
        </w:rPr>
      </w:pPr>
    </w:p>
    <w:p w:rsidR="00E871CE" w:rsidRDefault="00E871CE">
      <w:pPr>
        <w:spacing w:line="360" w:lineRule="auto"/>
        <w:rPr>
          <w:rFonts w:ascii="微软雅黑" w:eastAsia="微软雅黑" w:hAnsi="微软雅黑" w:cs="微软雅黑"/>
        </w:rPr>
      </w:pPr>
    </w:p>
    <w:p w:rsidR="00E871CE" w:rsidRDefault="007D7151">
      <w:pPr>
        <w:autoSpaceDE w:val="0"/>
        <w:autoSpaceDN w:val="0"/>
        <w:adjustRightInd w:val="0"/>
        <w:spacing w:line="360" w:lineRule="auto"/>
        <w:jc w:val="center"/>
        <w:rPr>
          <w:rFonts w:ascii="微软雅黑" w:eastAsia="微软雅黑" w:hAnsi="微软雅黑" w:cs="微软雅黑"/>
          <w:color w:val="000000"/>
          <w:kern w:val="0"/>
          <w:sz w:val="36"/>
          <w:szCs w:val="36"/>
        </w:rPr>
      </w:pPr>
      <w:r>
        <w:rPr>
          <w:rFonts w:ascii="微软雅黑" w:eastAsia="微软雅黑" w:hAnsi="微软雅黑" w:cs="微软雅黑" w:hint="eastAsia"/>
          <w:color w:val="000000"/>
          <w:kern w:val="0"/>
          <w:sz w:val="36"/>
          <w:szCs w:val="36"/>
        </w:rPr>
        <w:t>北京首创股份有限公司</w:t>
      </w:r>
    </w:p>
    <w:p w:rsidR="00E871CE" w:rsidRDefault="007D7151">
      <w:pPr>
        <w:spacing w:line="360" w:lineRule="auto"/>
        <w:jc w:val="center"/>
        <w:rPr>
          <w:rFonts w:ascii="微软雅黑" w:eastAsia="微软雅黑" w:hAnsi="微软雅黑" w:cs="微软雅黑"/>
          <w:color w:val="000000"/>
          <w:kern w:val="0"/>
          <w:sz w:val="36"/>
          <w:szCs w:val="36"/>
        </w:rPr>
      </w:pPr>
      <w:r>
        <w:rPr>
          <w:rFonts w:ascii="微软雅黑" w:eastAsia="微软雅黑" w:hAnsi="微软雅黑" w:cs="微软雅黑" w:hint="eastAsia"/>
          <w:bCs/>
          <w:color w:val="000000"/>
          <w:kern w:val="0"/>
          <w:sz w:val="36"/>
          <w:szCs w:val="36"/>
        </w:rPr>
        <w:t>2019</w:t>
      </w:r>
      <w:r>
        <w:rPr>
          <w:rFonts w:ascii="微软雅黑" w:eastAsia="微软雅黑" w:hAnsi="微软雅黑" w:cs="微软雅黑" w:hint="eastAsia"/>
          <w:color w:val="000000"/>
          <w:kern w:val="0"/>
          <w:sz w:val="36"/>
          <w:szCs w:val="36"/>
        </w:rPr>
        <w:t>年05月</w:t>
      </w:r>
    </w:p>
    <w:p w:rsidR="00E871CE" w:rsidRDefault="00E871CE">
      <w:pPr>
        <w:spacing w:line="360" w:lineRule="auto"/>
        <w:jc w:val="center"/>
        <w:rPr>
          <w:rFonts w:ascii="微软雅黑" w:eastAsia="微软雅黑" w:hAnsi="微软雅黑" w:cs="微软雅黑"/>
          <w:color w:val="000000"/>
          <w:kern w:val="0"/>
          <w:sz w:val="36"/>
          <w:szCs w:val="36"/>
        </w:rPr>
      </w:pPr>
    </w:p>
    <w:p w:rsidR="00E871CE" w:rsidRDefault="00E871CE">
      <w:pPr>
        <w:spacing w:line="360" w:lineRule="auto"/>
        <w:jc w:val="center"/>
        <w:rPr>
          <w:rFonts w:ascii="微软雅黑" w:eastAsia="微软雅黑" w:hAnsi="微软雅黑" w:cs="微软雅黑"/>
          <w:color w:val="000000"/>
          <w:kern w:val="0"/>
          <w:sz w:val="36"/>
          <w:szCs w:val="36"/>
        </w:rPr>
      </w:pPr>
    </w:p>
    <w:p w:rsidR="00E871CE" w:rsidRDefault="00E871CE">
      <w:pPr>
        <w:spacing w:line="360" w:lineRule="auto"/>
        <w:jc w:val="center"/>
        <w:rPr>
          <w:rFonts w:ascii="微软雅黑" w:eastAsia="微软雅黑" w:hAnsi="微软雅黑" w:cs="微软雅黑"/>
          <w:color w:val="000000"/>
          <w:kern w:val="0"/>
          <w:sz w:val="36"/>
          <w:szCs w:val="36"/>
        </w:rPr>
      </w:pPr>
    </w:p>
    <w:p w:rsidR="00E871CE" w:rsidRDefault="007D7151">
      <w:pPr>
        <w:spacing w:line="360" w:lineRule="auto"/>
        <w:jc w:val="center"/>
        <w:rPr>
          <w:rFonts w:ascii="微软雅黑" w:eastAsia="微软雅黑" w:hAnsi="微软雅黑" w:cs="微软雅黑"/>
          <w:b/>
          <w:sz w:val="36"/>
          <w:szCs w:val="36"/>
        </w:rPr>
      </w:pPr>
      <w:r>
        <w:rPr>
          <w:rFonts w:ascii="微软雅黑" w:eastAsia="微软雅黑" w:hAnsi="微软雅黑" w:cs="微软雅黑" w:hint="eastAsia"/>
          <w:b/>
          <w:sz w:val="36"/>
          <w:szCs w:val="36"/>
        </w:rPr>
        <w:lastRenderedPageBreak/>
        <w:t>版本更新记录</w:t>
      </w:r>
    </w:p>
    <w:p w:rsidR="00E871CE" w:rsidRDefault="00E871CE">
      <w:pPr>
        <w:spacing w:line="360" w:lineRule="auto"/>
        <w:jc w:val="center"/>
        <w:rPr>
          <w:rFonts w:ascii="微软雅黑" w:eastAsia="微软雅黑" w:hAnsi="微软雅黑" w:cs="微软雅黑"/>
          <w:b/>
          <w:sz w:val="36"/>
          <w:szCs w:val="36"/>
        </w:rPr>
      </w:pPr>
    </w:p>
    <w:tbl>
      <w:tblPr>
        <w:tblW w:w="836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3119"/>
        <w:gridCol w:w="2268"/>
        <w:gridCol w:w="1843"/>
      </w:tblGrid>
      <w:tr w:rsidR="00E871CE">
        <w:trPr>
          <w:trHeight w:val="301"/>
        </w:trPr>
        <w:tc>
          <w:tcPr>
            <w:tcW w:w="1134" w:type="dxa"/>
            <w:shd w:val="clear" w:color="auto" w:fill="D9D9D9" w:themeFill="background1" w:themeFillShade="D9"/>
          </w:tcPr>
          <w:p w:rsidR="00E871CE" w:rsidRDefault="007D7151">
            <w:pPr>
              <w:widowControl/>
              <w:spacing w:line="360" w:lineRule="auto"/>
              <w:jc w:val="center"/>
              <w:rPr>
                <w:rFonts w:ascii="微软雅黑" w:eastAsia="微软雅黑" w:hAnsi="微软雅黑" w:cs="微软雅黑"/>
              </w:rPr>
            </w:pPr>
            <w:r>
              <w:rPr>
                <w:rFonts w:ascii="微软雅黑" w:eastAsia="微软雅黑" w:hAnsi="微软雅黑" w:cs="微软雅黑" w:hint="eastAsia"/>
              </w:rPr>
              <w:t>版本号</w:t>
            </w:r>
          </w:p>
        </w:tc>
        <w:tc>
          <w:tcPr>
            <w:tcW w:w="3119" w:type="dxa"/>
            <w:shd w:val="clear" w:color="auto" w:fill="D9D9D9" w:themeFill="background1" w:themeFillShade="D9"/>
          </w:tcPr>
          <w:p w:rsidR="00E871CE" w:rsidRDefault="007D7151">
            <w:pPr>
              <w:widowControl/>
              <w:spacing w:line="360" w:lineRule="auto"/>
              <w:jc w:val="center"/>
              <w:rPr>
                <w:rFonts w:ascii="微软雅黑" w:eastAsia="微软雅黑" w:hAnsi="微软雅黑" w:cs="微软雅黑"/>
              </w:rPr>
            </w:pPr>
            <w:r>
              <w:rPr>
                <w:rFonts w:ascii="微软雅黑" w:eastAsia="微软雅黑" w:hAnsi="微软雅黑" w:cs="微软雅黑" w:hint="eastAsia"/>
              </w:rPr>
              <w:t>更新内容</w:t>
            </w:r>
          </w:p>
        </w:tc>
        <w:tc>
          <w:tcPr>
            <w:tcW w:w="2268" w:type="dxa"/>
            <w:shd w:val="clear" w:color="auto" w:fill="D9D9D9" w:themeFill="background1" w:themeFillShade="D9"/>
          </w:tcPr>
          <w:p w:rsidR="00E871CE" w:rsidRDefault="007D7151">
            <w:pPr>
              <w:widowControl/>
              <w:spacing w:line="360" w:lineRule="auto"/>
              <w:jc w:val="center"/>
              <w:rPr>
                <w:rFonts w:ascii="微软雅黑" w:eastAsia="微软雅黑" w:hAnsi="微软雅黑" w:cs="微软雅黑"/>
              </w:rPr>
            </w:pPr>
            <w:r>
              <w:rPr>
                <w:rFonts w:ascii="微软雅黑" w:eastAsia="微软雅黑" w:hAnsi="微软雅黑" w:cs="微软雅黑" w:hint="eastAsia"/>
              </w:rPr>
              <w:t>时间</w:t>
            </w:r>
          </w:p>
        </w:tc>
        <w:tc>
          <w:tcPr>
            <w:tcW w:w="1843" w:type="dxa"/>
            <w:shd w:val="clear" w:color="auto" w:fill="D9D9D9" w:themeFill="background1" w:themeFillShade="D9"/>
            <w:vAlign w:val="center"/>
          </w:tcPr>
          <w:p w:rsidR="00E871CE" w:rsidRDefault="007D7151">
            <w:pPr>
              <w:widowControl/>
              <w:spacing w:line="360" w:lineRule="auto"/>
              <w:jc w:val="center"/>
              <w:rPr>
                <w:rFonts w:ascii="微软雅黑" w:eastAsia="微软雅黑" w:hAnsi="微软雅黑" w:cs="微软雅黑"/>
              </w:rPr>
            </w:pPr>
            <w:r>
              <w:rPr>
                <w:rFonts w:ascii="微软雅黑" w:eastAsia="微软雅黑" w:hAnsi="微软雅黑" w:cs="微软雅黑" w:hint="eastAsia"/>
              </w:rPr>
              <w:t>编写人</w:t>
            </w:r>
          </w:p>
        </w:tc>
      </w:tr>
      <w:tr w:rsidR="00E871CE">
        <w:trPr>
          <w:trHeight w:val="952"/>
        </w:trPr>
        <w:tc>
          <w:tcPr>
            <w:tcW w:w="1134" w:type="dxa"/>
            <w:shd w:val="clear" w:color="auto" w:fill="auto"/>
            <w:vAlign w:val="center"/>
          </w:tcPr>
          <w:p w:rsidR="00E871CE" w:rsidRDefault="007D7151">
            <w:pPr>
              <w:widowControl/>
              <w:spacing w:line="360" w:lineRule="auto"/>
              <w:jc w:val="center"/>
              <w:rPr>
                <w:rFonts w:ascii="微软雅黑" w:eastAsia="微软雅黑" w:hAnsi="微软雅黑" w:cs="微软雅黑"/>
                <w:szCs w:val="24"/>
              </w:rPr>
            </w:pPr>
            <w:r>
              <w:rPr>
                <w:rFonts w:ascii="微软雅黑" w:eastAsia="微软雅黑" w:hAnsi="微软雅黑" w:cs="微软雅黑" w:hint="eastAsia"/>
                <w:szCs w:val="24"/>
              </w:rPr>
              <w:t>V1.0</w:t>
            </w:r>
          </w:p>
        </w:tc>
        <w:tc>
          <w:tcPr>
            <w:tcW w:w="3119" w:type="dxa"/>
            <w:shd w:val="clear" w:color="auto" w:fill="auto"/>
            <w:vAlign w:val="center"/>
          </w:tcPr>
          <w:p w:rsidR="00E871CE" w:rsidRDefault="007D7151">
            <w:pPr>
              <w:pStyle w:val="13"/>
              <w:widowControl/>
              <w:spacing w:line="360" w:lineRule="auto"/>
              <w:ind w:firstLineChars="0" w:firstLine="0"/>
              <w:rPr>
                <w:rFonts w:ascii="微软雅黑" w:eastAsia="微软雅黑" w:hAnsi="微软雅黑" w:cs="微软雅黑"/>
              </w:rPr>
            </w:pPr>
            <w:r>
              <w:rPr>
                <w:rFonts w:ascii="微软雅黑" w:eastAsia="微软雅黑" w:hAnsi="微软雅黑" w:cs="微软雅黑" w:hint="eastAsia"/>
              </w:rPr>
              <w:t>初稿（第一版本）</w:t>
            </w:r>
          </w:p>
        </w:tc>
        <w:tc>
          <w:tcPr>
            <w:tcW w:w="2268" w:type="dxa"/>
            <w:shd w:val="clear" w:color="auto" w:fill="auto"/>
            <w:vAlign w:val="center"/>
          </w:tcPr>
          <w:p w:rsidR="00E871CE" w:rsidRDefault="007D7151">
            <w:pPr>
              <w:widowControl/>
              <w:spacing w:line="360" w:lineRule="auto"/>
              <w:jc w:val="center"/>
              <w:rPr>
                <w:rFonts w:ascii="微软雅黑" w:eastAsia="微软雅黑" w:hAnsi="微软雅黑" w:cs="微软雅黑"/>
                <w:szCs w:val="24"/>
              </w:rPr>
            </w:pPr>
            <w:r>
              <w:rPr>
                <w:rFonts w:ascii="微软雅黑" w:eastAsia="微软雅黑" w:hAnsi="微软雅黑" w:cs="微软雅黑" w:hint="eastAsia"/>
                <w:szCs w:val="24"/>
              </w:rPr>
              <w:t>2019年05月09日</w:t>
            </w:r>
          </w:p>
        </w:tc>
        <w:tc>
          <w:tcPr>
            <w:tcW w:w="1843" w:type="dxa"/>
            <w:vAlign w:val="center"/>
          </w:tcPr>
          <w:p w:rsidR="00E871CE" w:rsidRDefault="00E871CE">
            <w:pPr>
              <w:widowControl/>
              <w:spacing w:line="360" w:lineRule="auto"/>
              <w:jc w:val="center"/>
              <w:rPr>
                <w:rFonts w:ascii="微软雅黑" w:eastAsia="微软雅黑" w:hAnsi="微软雅黑" w:cs="微软雅黑"/>
                <w:szCs w:val="24"/>
              </w:rPr>
            </w:pPr>
          </w:p>
        </w:tc>
      </w:tr>
      <w:tr w:rsidR="00E871CE">
        <w:trPr>
          <w:trHeight w:val="952"/>
        </w:trPr>
        <w:tc>
          <w:tcPr>
            <w:tcW w:w="1134" w:type="dxa"/>
            <w:shd w:val="clear" w:color="auto" w:fill="auto"/>
            <w:vAlign w:val="center"/>
          </w:tcPr>
          <w:p w:rsidR="00E871CE" w:rsidRDefault="00E871CE">
            <w:pPr>
              <w:widowControl/>
              <w:spacing w:line="360" w:lineRule="auto"/>
              <w:jc w:val="center"/>
              <w:rPr>
                <w:rFonts w:ascii="微软雅黑" w:eastAsia="微软雅黑" w:hAnsi="微软雅黑" w:cs="微软雅黑"/>
              </w:rPr>
            </w:pPr>
          </w:p>
        </w:tc>
        <w:tc>
          <w:tcPr>
            <w:tcW w:w="3119" w:type="dxa"/>
            <w:shd w:val="clear" w:color="auto" w:fill="auto"/>
            <w:vAlign w:val="center"/>
          </w:tcPr>
          <w:p w:rsidR="00E871CE" w:rsidRDefault="00E871CE">
            <w:pPr>
              <w:pStyle w:val="13"/>
              <w:widowControl/>
              <w:spacing w:line="360" w:lineRule="auto"/>
              <w:ind w:firstLineChars="0" w:firstLine="0"/>
              <w:rPr>
                <w:rFonts w:ascii="微软雅黑" w:eastAsia="微软雅黑" w:hAnsi="微软雅黑" w:cs="微软雅黑"/>
                <w:szCs w:val="22"/>
              </w:rPr>
            </w:pPr>
          </w:p>
        </w:tc>
        <w:tc>
          <w:tcPr>
            <w:tcW w:w="2268" w:type="dxa"/>
            <w:shd w:val="clear" w:color="auto" w:fill="auto"/>
            <w:vAlign w:val="center"/>
          </w:tcPr>
          <w:p w:rsidR="00E871CE" w:rsidRDefault="00E871CE">
            <w:pPr>
              <w:widowControl/>
              <w:spacing w:line="360" w:lineRule="auto"/>
              <w:jc w:val="center"/>
              <w:rPr>
                <w:rFonts w:ascii="微软雅黑" w:eastAsia="微软雅黑" w:hAnsi="微软雅黑" w:cs="微软雅黑"/>
              </w:rPr>
            </w:pPr>
          </w:p>
        </w:tc>
        <w:tc>
          <w:tcPr>
            <w:tcW w:w="1843" w:type="dxa"/>
            <w:vAlign w:val="center"/>
          </w:tcPr>
          <w:p w:rsidR="00E871CE" w:rsidRDefault="00E871CE">
            <w:pPr>
              <w:widowControl/>
              <w:spacing w:line="360" w:lineRule="auto"/>
              <w:jc w:val="center"/>
              <w:rPr>
                <w:rFonts w:ascii="微软雅黑" w:eastAsia="微软雅黑" w:hAnsi="微软雅黑" w:cs="微软雅黑"/>
              </w:rPr>
            </w:pPr>
          </w:p>
        </w:tc>
      </w:tr>
      <w:tr w:rsidR="00E871CE">
        <w:trPr>
          <w:trHeight w:val="952"/>
        </w:trPr>
        <w:tc>
          <w:tcPr>
            <w:tcW w:w="1134" w:type="dxa"/>
            <w:shd w:val="clear" w:color="auto" w:fill="auto"/>
            <w:vAlign w:val="center"/>
          </w:tcPr>
          <w:p w:rsidR="00E871CE" w:rsidRDefault="00E871CE">
            <w:pPr>
              <w:widowControl/>
              <w:spacing w:line="360" w:lineRule="auto"/>
              <w:jc w:val="center"/>
              <w:rPr>
                <w:rFonts w:ascii="微软雅黑" w:eastAsia="微软雅黑" w:hAnsi="微软雅黑" w:cs="微软雅黑"/>
              </w:rPr>
            </w:pPr>
          </w:p>
        </w:tc>
        <w:tc>
          <w:tcPr>
            <w:tcW w:w="3119" w:type="dxa"/>
            <w:shd w:val="clear" w:color="auto" w:fill="auto"/>
            <w:vAlign w:val="center"/>
          </w:tcPr>
          <w:p w:rsidR="00E871CE" w:rsidRDefault="00E871CE">
            <w:pPr>
              <w:pStyle w:val="13"/>
              <w:widowControl/>
              <w:spacing w:line="360" w:lineRule="auto"/>
              <w:ind w:firstLineChars="0" w:firstLine="0"/>
              <w:rPr>
                <w:rFonts w:ascii="微软雅黑" w:eastAsia="微软雅黑" w:hAnsi="微软雅黑" w:cs="微软雅黑"/>
                <w:szCs w:val="22"/>
              </w:rPr>
            </w:pPr>
          </w:p>
        </w:tc>
        <w:tc>
          <w:tcPr>
            <w:tcW w:w="2268" w:type="dxa"/>
            <w:shd w:val="clear" w:color="auto" w:fill="auto"/>
            <w:vAlign w:val="center"/>
          </w:tcPr>
          <w:p w:rsidR="00E871CE" w:rsidRDefault="00E871CE">
            <w:pPr>
              <w:widowControl/>
              <w:spacing w:line="360" w:lineRule="auto"/>
              <w:jc w:val="center"/>
              <w:rPr>
                <w:rFonts w:ascii="微软雅黑" w:eastAsia="微软雅黑" w:hAnsi="微软雅黑" w:cs="微软雅黑"/>
              </w:rPr>
            </w:pPr>
          </w:p>
        </w:tc>
        <w:tc>
          <w:tcPr>
            <w:tcW w:w="1843" w:type="dxa"/>
            <w:vAlign w:val="center"/>
          </w:tcPr>
          <w:p w:rsidR="00E871CE" w:rsidRDefault="00E871CE">
            <w:pPr>
              <w:widowControl/>
              <w:spacing w:line="360" w:lineRule="auto"/>
              <w:jc w:val="center"/>
              <w:rPr>
                <w:rFonts w:ascii="微软雅黑" w:eastAsia="微软雅黑" w:hAnsi="微软雅黑" w:cs="微软雅黑"/>
              </w:rPr>
            </w:pPr>
          </w:p>
        </w:tc>
      </w:tr>
      <w:tr w:rsidR="00E871CE">
        <w:trPr>
          <w:trHeight w:val="952"/>
        </w:trPr>
        <w:tc>
          <w:tcPr>
            <w:tcW w:w="1134" w:type="dxa"/>
            <w:shd w:val="clear" w:color="auto" w:fill="auto"/>
            <w:vAlign w:val="center"/>
          </w:tcPr>
          <w:p w:rsidR="00E871CE" w:rsidRDefault="00E871CE">
            <w:pPr>
              <w:widowControl/>
              <w:spacing w:line="360" w:lineRule="auto"/>
              <w:jc w:val="center"/>
              <w:rPr>
                <w:rFonts w:ascii="微软雅黑" w:eastAsia="微软雅黑" w:hAnsi="微软雅黑" w:cs="微软雅黑"/>
              </w:rPr>
            </w:pPr>
          </w:p>
        </w:tc>
        <w:tc>
          <w:tcPr>
            <w:tcW w:w="3119" w:type="dxa"/>
            <w:shd w:val="clear" w:color="auto" w:fill="auto"/>
            <w:vAlign w:val="center"/>
          </w:tcPr>
          <w:p w:rsidR="00E871CE" w:rsidRDefault="00E871CE">
            <w:pPr>
              <w:pStyle w:val="13"/>
              <w:widowControl/>
              <w:spacing w:line="360" w:lineRule="auto"/>
              <w:ind w:firstLineChars="0" w:firstLine="0"/>
              <w:rPr>
                <w:rFonts w:ascii="微软雅黑" w:eastAsia="微软雅黑" w:hAnsi="微软雅黑" w:cs="微软雅黑"/>
                <w:szCs w:val="22"/>
              </w:rPr>
            </w:pPr>
          </w:p>
        </w:tc>
        <w:tc>
          <w:tcPr>
            <w:tcW w:w="2268" w:type="dxa"/>
            <w:shd w:val="clear" w:color="auto" w:fill="auto"/>
            <w:vAlign w:val="center"/>
          </w:tcPr>
          <w:p w:rsidR="00E871CE" w:rsidRDefault="00E871CE">
            <w:pPr>
              <w:widowControl/>
              <w:spacing w:line="360" w:lineRule="auto"/>
              <w:jc w:val="center"/>
              <w:rPr>
                <w:rFonts w:ascii="微软雅黑" w:eastAsia="微软雅黑" w:hAnsi="微软雅黑" w:cs="微软雅黑"/>
              </w:rPr>
            </w:pPr>
          </w:p>
        </w:tc>
        <w:tc>
          <w:tcPr>
            <w:tcW w:w="1843" w:type="dxa"/>
            <w:vAlign w:val="center"/>
          </w:tcPr>
          <w:p w:rsidR="00E871CE" w:rsidRDefault="00E871CE">
            <w:pPr>
              <w:widowControl/>
              <w:spacing w:line="360" w:lineRule="auto"/>
              <w:jc w:val="center"/>
              <w:rPr>
                <w:rFonts w:ascii="微软雅黑" w:eastAsia="微软雅黑" w:hAnsi="微软雅黑" w:cs="微软雅黑"/>
              </w:rPr>
            </w:pPr>
          </w:p>
        </w:tc>
      </w:tr>
      <w:tr w:rsidR="00E871CE">
        <w:trPr>
          <w:trHeight w:val="952"/>
        </w:trPr>
        <w:tc>
          <w:tcPr>
            <w:tcW w:w="1134" w:type="dxa"/>
            <w:shd w:val="clear" w:color="auto" w:fill="auto"/>
            <w:vAlign w:val="center"/>
          </w:tcPr>
          <w:p w:rsidR="00E871CE" w:rsidRDefault="00E871CE">
            <w:pPr>
              <w:widowControl/>
              <w:spacing w:line="360" w:lineRule="auto"/>
              <w:jc w:val="center"/>
              <w:rPr>
                <w:rFonts w:ascii="微软雅黑" w:eastAsia="微软雅黑" w:hAnsi="微软雅黑" w:cs="微软雅黑"/>
              </w:rPr>
            </w:pPr>
          </w:p>
        </w:tc>
        <w:tc>
          <w:tcPr>
            <w:tcW w:w="3119" w:type="dxa"/>
            <w:shd w:val="clear" w:color="auto" w:fill="auto"/>
            <w:vAlign w:val="center"/>
          </w:tcPr>
          <w:p w:rsidR="00E871CE" w:rsidRDefault="00E871CE">
            <w:pPr>
              <w:pStyle w:val="13"/>
              <w:widowControl/>
              <w:spacing w:line="360" w:lineRule="auto"/>
              <w:ind w:left="420" w:firstLineChars="0" w:firstLine="0"/>
              <w:rPr>
                <w:rFonts w:ascii="微软雅黑" w:eastAsia="微软雅黑" w:hAnsi="微软雅黑" w:cs="微软雅黑"/>
                <w:szCs w:val="22"/>
              </w:rPr>
            </w:pPr>
          </w:p>
        </w:tc>
        <w:tc>
          <w:tcPr>
            <w:tcW w:w="2268" w:type="dxa"/>
            <w:shd w:val="clear" w:color="auto" w:fill="auto"/>
            <w:vAlign w:val="center"/>
          </w:tcPr>
          <w:p w:rsidR="00E871CE" w:rsidRDefault="00E871CE">
            <w:pPr>
              <w:widowControl/>
              <w:spacing w:line="360" w:lineRule="auto"/>
              <w:jc w:val="center"/>
              <w:rPr>
                <w:rFonts w:ascii="微软雅黑" w:eastAsia="微软雅黑" w:hAnsi="微软雅黑" w:cs="微软雅黑"/>
              </w:rPr>
            </w:pPr>
          </w:p>
        </w:tc>
        <w:tc>
          <w:tcPr>
            <w:tcW w:w="1843" w:type="dxa"/>
            <w:vAlign w:val="center"/>
          </w:tcPr>
          <w:p w:rsidR="00E871CE" w:rsidRDefault="00E871CE">
            <w:pPr>
              <w:widowControl/>
              <w:spacing w:line="360" w:lineRule="auto"/>
              <w:jc w:val="center"/>
              <w:rPr>
                <w:rFonts w:ascii="微软雅黑" w:eastAsia="微软雅黑" w:hAnsi="微软雅黑" w:cs="微软雅黑"/>
              </w:rPr>
            </w:pPr>
          </w:p>
        </w:tc>
      </w:tr>
      <w:tr w:rsidR="00E871CE">
        <w:trPr>
          <w:trHeight w:val="952"/>
        </w:trPr>
        <w:tc>
          <w:tcPr>
            <w:tcW w:w="1134" w:type="dxa"/>
            <w:shd w:val="clear" w:color="auto" w:fill="auto"/>
            <w:vAlign w:val="center"/>
          </w:tcPr>
          <w:p w:rsidR="00E871CE" w:rsidRDefault="00E871CE">
            <w:pPr>
              <w:widowControl/>
              <w:spacing w:line="360" w:lineRule="auto"/>
              <w:jc w:val="center"/>
              <w:rPr>
                <w:rFonts w:ascii="微软雅黑" w:eastAsia="微软雅黑" w:hAnsi="微软雅黑" w:cs="微软雅黑"/>
              </w:rPr>
            </w:pPr>
          </w:p>
        </w:tc>
        <w:tc>
          <w:tcPr>
            <w:tcW w:w="3119" w:type="dxa"/>
            <w:shd w:val="clear" w:color="auto" w:fill="auto"/>
            <w:vAlign w:val="center"/>
          </w:tcPr>
          <w:p w:rsidR="00E871CE" w:rsidRDefault="00E871CE">
            <w:pPr>
              <w:pStyle w:val="13"/>
              <w:widowControl/>
              <w:spacing w:line="360" w:lineRule="auto"/>
              <w:ind w:left="420" w:firstLineChars="0" w:firstLine="0"/>
              <w:rPr>
                <w:rFonts w:ascii="微软雅黑" w:eastAsia="微软雅黑" w:hAnsi="微软雅黑" w:cs="微软雅黑"/>
                <w:szCs w:val="22"/>
              </w:rPr>
            </w:pPr>
          </w:p>
        </w:tc>
        <w:tc>
          <w:tcPr>
            <w:tcW w:w="2268" w:type="dxa"/>
            <w:shd w:val="clear" w:color="auto" w:fill="auto"/>
            <w:vAlign w:val="center"/>
          </w:tcPr>
          <w:p w:rsidR="00E871CE" w:rsidRDefault="00E871CE">
            <w:pPr>
              <w:widowControl/>
              <w:spacing w:line="360" w:lineRule="auto"/>
              <w:jc w:val="center"/>
              <w:rPr>
                <w:rFonts w:ascii="微软雅黑" w:eastAsia="微软雅黑" w:hAnsi="微软雅黑" w:cs="微软雅黑"/>
              </w:rPr>
            </w:pPr>
          </w:p>
        </w:tc>
        <w:tc>
          <w:tcPr>
            <w:tcW w:w="1843" w:type="dxa"/>
            <w:vAlign w:val="center"/>
          </w:tcPr>
          <w:p w:rsidR="00E871CE" w:rsidRDefault="00E871CE">
            <w:pPr>
              <w:widowControl/>
              <w:spacing w:line="360" w:lineRule="auto"/>
              <w:jc w:val="center"/>
              <w:rPr>
                <w:rFonts w:ascii="微软雅黑" w:eastAsia="微软雅黑" w:hAnsi="微软雅黑" w:cs="微软雅黑"/>
              </w:rPr>
            </w:pPr>
          </w:p>
        </w:tc>
      </w:tr>
      <w:tr w:rsidR="00E871CE">
        <w:trPr>
          <w:trHeight w:val="952"/>
        </w:trPr>
        <w:tc>
          <w:tcPr>
            <w:tcW w:w="1134" w:type="dxa"/>
            <w:shd w:val="clear" w:color="auto" w:fill="auto"/>
            <w:vAlign w:val="center"/>
          </w:tcPr>
          <w:p w:rsidR="00E871CE" w:rsidRDefault="00E871CE">
            <w:pPr>
              <w:widowControl/>
              <w:spacing w:line="360" w:lineRule="auto"/>
              <w:jc w:val="center"/>
              <w:rPr>
                <w:rFonts w:ascii="微软雅黑" w:eastAsia="微软雅黑" w:hAnsi="微软雅黑" w:cs="微软雅黑"/>
              </w:rPr>
            </w:pPr>
          </w:p>
        </w:tc>
        <w:tc>
          <w:tcPr>
            <w:tcW w:w="3119" w:type="dxa"/>
            <w:shd w:val="clear" w:color="auto" w:fill="auto"/>
            <w:vAlign w:val="center"/>
          </w:tcPr>
          <w:p w:rsidR="00E871CE" w:rsidRDefault="00E871CE">
            <w:pPr>
              <w:pStyle w:val="13"/>
              <w:widowControl/>
              <w:spacing w:line="360" w:lineRule="auto"/>
              <w:ind w:left="420" w:firstLineChars="0" w:firstLine="0"/>
              <w:rPr>
                <w:rFonts w:ascii="微软雅黑" w:eastAsia="微软雅黑" w:hAnsi="微软雅黑" w:cs="微软雅黑"/>
                <w:szCs w:val="22"/>
              </w:rPr>
            </w:pPr>
          </w:p>
        </w:tc>
        <w:tc>
          <w:tcPr>
            <w:tcW w:w="2268" w:type="dxa"/>
            <w:shd w:val="clear" w:color="auto" w:fill="auto"/>
            <w:vAlign w:val="center"/>
          </w:tcPr>
          <w:p w:rsidR="00E871CE" w:rsidRDefault="00E871CE">
            <w:pPr>
              <w:widowControl/>
              <w:spacing w:line="360" w:lineRule="auto"/>
              <w:jc w:val="center"/>
              <w:rPr>
                <w:rFonts w:ascii="微软雅黑" w:eastAsia="微软雅黑" w:hAnsi="微软雅黑" w:cs="微软雅黑"/>
              </w:rPr>
            </w:pPr>
          </w:p>
        </w:tc>
        <w:tc>
          <w:tcPr>
            <w:tcW w:w="1843" w:type="dxa"/>
            <w:vAlign w:val="center"/>
          </w:tcPr>
          <w:p w:rsidR="00E871CE" w:rsidRDefault="00E871CE">
            <w:pPr>
              <w:widowControl/>
              <w:spacing w:line="360" w:lineRule="auto"/>
              <w:jc w:val="center"/>
              <w:rPr>
                <w:rFonts w:ascii="微软雅黑" w:eastAsia="微软雅黑" w:hAnsi="微软雅黑" w:cs="微软雅黑"/>
              </w:rPr>
            </w:pPr>
          </w:p>
        </w:tc>
      </w:tr>
      <w:tr w:rsidR="00E871CE">
        <w:trPr>
          <w:trHeight w:val="952"/>
        </w:trPr>
        <w:tc>
          <w:tcPr>
            <w:tcW w:w="1134" w:type="dxa"/>
            <w:shd w:val="clear" w:color="auto" w:fill="auto"/>
            <w:vAlign w:val="center"/>
          </w:tcPr>
          <w:p w:rsidR="00E871CE" w:rsidRDefault="00E871CE">
            <w:pPr>
              <w:widowControl/>
              <w:spacing w:line="360" w:lineRule="auto"/>
              <w:jc w:val="center"/>
              <w:rPr>
                <w:rFonts w:ascii="微软雅黑" w:eastAsia="微软雅黑" w:hAnsi="微软雅黑" w:cs="微软雅黑"/>
              </w:rPr>
            </w:pPr>
          </w:p>
        </w:tc>
        <w:tc>
          <w:tcPr>
            <w:tcW w:w="3119" w:type="dxa"/>
            <w:shd w:val="clear" w:color="auto" w:fill="auto"/>
            <w:vAlign w:val="center"/>
          </w:tcPr>
          <w:p w:rsidR="00E871CE" w:rsidRDefault="00E871CE">
            <w:pPr>
              <w:pStyle w:val="13"/>
              <w:widowControl/>
              <w:spacing w:line="360" w:lineRule="auto"/>
              <w:ind w:left="420" w:firstLineChars="0" w:firstLine="0"/>
              <w:rPr>
                <w:rFonts w:ascii="微软雅黑" w:eastAsia="微软雅黑" w:hAnsi="微软雅黑" w:cs="微软雅黑"/>
                <w:szCs w:val="22"/>
              </w:rPr>
            </w:pPr>
          </w:p>
        </w:tc>
        <w:tc>
          <w:tcPr>
            <w:tcW w:w="2268" w:type="dxa"/>
            <w:shd w:val="clear" w:color="auto" w:fill="auto"/>
            <w:vAlign w:val="center"/>
          </w:tcPr>
          <w:p w:rsidR="00E871CE" w:rsidRDefault="00E871CE">
            <w:pPr>
              <w:widowControl/>
              <w:spacing w:line="360" w:lineRule="auto"/>
              <w:jc w:val="center"/>
              <w:rPr>
                <w:rFonts w:ascii="微软雅黑" w:eastAsia="微软雅黑" w:hAnsi="微软雅黑" w:cs="微软雅黑"/>
              </w:rPr>
            </w:pPr>
          </w:p>
        </w:tc>
        <w:tc>
          <w:tcPr>
            <w:tcW w:w="1843" w:type="dxa"/>
            <w:vAlign w:val="center"/>
          </w:tcPr>
          <w:p w:rsidR="00E871CE" w:rsidRDefault="00E871CE">
            <w:pPr>
              <w:widowControl/>
              <w:spacing w:line="360" w:lineRule="auto"/>
              <w:jc w:val="center"/>
              <w:rPr>
                <w:rFonts w:ascii="微软雅黑" w:eastAsia="微软雅黑" w:hAnsi="微软雅黑" w:cs="微软雅黑"/>
              </w:rPr>
            </w:pPr>
          </w:p>
        </w:tc>
      </w:tr>
      <w:tr w:rsidR="00E871CE">
        <w:trPr>
          <w:trHeight w:val="952"/>
        </w:trPr>
        <w:tc>
          <w:tcPr>
            <w:tcW w:w="1134" w:type="dxa"/>
            <w:shd w:val="clear" w:color="auto" w:fill="auto"/>
            <w:vAlign w:val="center"/>
          </w:tcPr>
          <w:p w:rsidR="00E871CE" w:rsidRDefault="00E871CE">
            <w:pPr>
              <w:widowControl/>
              <w:spacing w:line="360" w:lineRule="auto"/>
              <w:jc w:val="center"/>
              <w:rPr>
                <w:rFonts w:ascii="微软雅黑" w:eastAsia="微软雅黑" w:hAnsi="微软雅黑" w:cs="微软雅黑"/>
              </w:rPr>
            </w:pPr>
          </w:p>
        </w:tc>
        <w:tc>
          <w:tcPr>
            <w:tcW w:w="3119" w:type="dxa"/>
            <w:shd w:val="clear" w:color="auto" w:fill="auto"/>
            <w:vAlign w:val="center"/>
          </w:tcPr>
          <w:p w:rsidR="00E871CE" w:rsidRDefault="00E871CE">
            <w:pPr>
              <w:pStyle w:val="13"/>
              <w:widowControl/>
              <w:spacing w:line="360" w:lineRule="auto"/>
              <w:ind w:left="420" w:firstLineChars="0" w:firstLine="0"/>
              <w:rPr>
                <w:rFonts w:ascii="微软雅黑" w:eastAsia="微软雅黑" w:hAnsi="微软雅黑" w:cs="微软雅黑"/>
                <w:szCs w:val="22"/>
              </w:rPr>
            </w:pPr>
          </w:p>
        </w:tc>
        <w:tc>
          <w:tcPr>
            <w:tcW w:w="2268" w:type="dxa"/>
            <w:shd w:val="clear" w:color="auto" w:fill="auto"/>
            <w:vAlign w:val="center"/>
          </w:tcPr>
          <w:p w:rsidR="00E871CE" w:rsidRDefault="00E871CE">
            <w:pPr>
              <w:widowControl/>
              <w:spacing w:line="360" w:lineRule="auto"/>
              <w:jc w:val="center"/>
              <w:rPr>
                <w:rFonts w:ascii="微软雅黑" w:eastAsia="微软雅黑" w:hAnsi="微软雅黑" w:cs="微软雅黑"/>
              </w:rPr>
            </w:pPr>
          </w:p>
        </w:tc>
        <w:tc>
          <w:tcPr>
            <w:tcW w:w="1843" w:type="dxa"/>
            <w:vAlign w:val="center"/>
          </w:tcPr>
          <w:p w:rsidR="00E871CE" w:rsidRDefault="00E871CE">
            <w:pPr>
              <w:widowControl/>
              <w:spacing w:line="360" w:lineRule="auto"/>
              <w:jc w:val="center"/>
              <w:rPr>
                <w:rFonts w:ascii="微软雅黑" w:eastAsia="微软雅黑" w:hAnsi="微软雅黑" w:cs="微软雅黑"/>
              </w:rPr>
            </w:pPr>
          </w:p>
        </w:tc>
      </w:tr>
    </w:tbl>
    <w:p w:rsidR="00E871CE" w:rsidRDefault="00E871CE">
      <w:pPr>
        <w:spacing w:line="360" w:lineRule="auto"/>
        <w:rPr>
          <w:rFonts w:ascii="微软雅黑" w:eastAsia="微软雅黑" w:hAnsi="微软雅黑" w:cs="微软雅黑"/>
        </w:rPr>
      </w:pPr>
    </w:p>
    <w:p w:rsidR="00E871CE" w:rsidRDefault="00E871CE">
      <w:pPr>
        <w:pStyle w:val="TOC1"/>
        <w:numPr>
          <w:ilvl w:val="0"/>
          <w:numId w:val="0"/>
        </w:numPr>
        <w:spacing w:line="360" w:lineRule="auto"/>
        <w:jc w:val="center"/>
        <w:rPr>
          <w:rFonts w:ascii="微软雅黑" w:eastAsia="微软雅黑" w:hAnsi="微软雅黑" w:cs="微软雅黑"/>
          <w:color w:val="000000"/>
          <w:sz w:val="36"/>
          <w:szCs w:val="36"/>
        </w:rPr>
      </w:pPr>
    </w:p>
    <w:p w:rsidR="00E871CE" w:rsidRDefault="00E871CE">
      <w:pPr>
        <w:spacing w:line="360" w:lineRule="auto"/>
        <w:rPr>
          <w:rFonts w:ascii="微软雅黑" w:eastAsia="微软雅黑" w:hAnsi="微软雅黑" w:cs="微软雅黑"/>
        </w:rPr>
      </w:pPr>
    </w:p>
    <w:p w:rsidR="00E871CE" w:rsidRDefault="00E871CE">
      <w:pPr>
        <w:spacing w:line="360" w:lineRule="auto"/>
        <w:rPr>
          <w:rFonts w:ascii="微软雅黑" w:eastAsia="微软雅黑" w:hAnsi="微软雅黑" w:cs="微软雅黑"/>
        </w:rPr>
      </w:pPr>
    </w:p>
    <w:p w:rsidR="00E871CE" w:rsidRDefault="00E871CE">
      <w:pPr>
        <w:spacing w:line="360" w:lineRule="auto"/>
        <w:rPr>
          <w:rFonts w:ascii="微软雅黑" w:eastAsia="微软雅黑" w:hAnsi="微软雅黑" w:cs="微软雅黑"/>
        </w:rPr>
      </w:pPr>
    </w:p>
    <w:sdt>
      <w:sdtPr>
        <w:rPr>
          <w:rFonts w:ascii="微软雅黑" w:eastAsia="微软雅黑" w:hAnsi="微软雅黑" w:cs="微软雅黑" w:hint="eastAsia"/>
          <w:b/>
          <w:bCs/>
          <w:lang w:val="zh-CN"/>
        </w:rPr>
        <w:id w:val="1498154010"/>
      </w:sdtPr>
      <w:sdtEndPr>
        <w:rPr>
          <w:b w:val="0"/>
          <w:bCs w:val="0"/>
        </w:rPr>
      </w:sdtEndPr>
      <w:sdtContent>
        <w:p w:rsidR="00E871CE" w:rsidRDefault="007D7151">
          <w:pPr>
            <w:widowControl/>
            <w:spacing w:line="360" w:lineRule="auto"/>
            <w:jc w:val="center"/>
            <w:rPr>
              <w:rFonts w:ascii="微软雅黑" w:eastAsia="微软雅黑" w:hAnsi="微软雅黑" w:cs="微软雅黑"/>
              <w:sz w:val="48"/>
              <w:szCs w:val="48"/>
              <w:lang w:val="zh-CN"/>
            </w:rPr>
          </w:pPr>
          <w:r>
            <w:rPr>
              <w:rFonts w:ascii="微软雅黑" w:eastAsia="微软雅黑" w:hAnsi="微软雅黑" w:cs="微软雅黑" w:hint="eastAsia"/>
              <w:sz w:val="48"/>
              <w:szCs w:val="48"/>
              <w:lang w:val="zh-CN"/>
            </w:rPr>
            <w:t>目录</w:t>
          </w:r>
        </w:p>
        <w:p w:rsidR="00E871CE" w:rsidRDefault="00E871CE">
          <w:pPr>
            <w:spacing w:line="360" w:lineRule="auto"/>
            <w:rPr>
              <w:rFonts w:ascii="微软雅黑" w:eastAsia="微软雅黑" w:hAnsi="微软雅黑" w:cs="微软雅黑"/>
              <w:lang w:val="zh-CN"/>
            </w:rPr>
          </w:pPr>
        </w:p>
        <w:p w:rsidR="00E871CE" w:rsidRDefault="007D7151">
          <w:pPr>
            <w:pStyle w:val="11"/>
            <w:tabs>
              <w:tab w:val="right" w:leader="dot" w:pos="8306"/>
            </w:tabs>
            <w:rPr>
              <w:kern w:val="2"/>
            </w:rPr>
          </w:pPr>
          <w:r>
            <w:rPr>
              <w:rFonts w:ascii="微软雅黑" w:eastAsia="微软雅黑" w:hAnsi="微软雅黑" w:cs="微软雅黑" w:hint="eastAsia"/>
              <w:szCs w:val="22"/>
            </w:rPr>
            <w:fldChar w:fldCharType="begin"/>
          </w:r>
          <w:r>
            <w:rPr>
              <w:rFonts w:ascii="微软雅黑" w:eastAsia="微软雅黑" w:hAnsi="微软雅黑" w:cs="微软雅黑" w:hint="eastAsia"/>
              <w:szCs w:val="22"/>
            </w:rPr>
            <w:instrText xml:space="preserve"> TOC \o "1-3" \h \z \u </w:instrText>
          </w:r>
          <w:r>
            <w:rPr>
              <w:rFonts w:ascii="微软雅黑" w:eastAsia="微软雅黑" w:hAnsi="微软雅黑" w:cs="微软雅黑" w:hint="eastAsia"/>
              <w:szCs w:val="22"/>
            </w:rPr>
            <w:fldChar w:fldCharType="separate"/>
          </w:r>
          <w:hyperlink w:anchor="_Toc12524" w:history="1">
            <w:r>
              <w:rPr>
                <w:rFonts w:ascii="微软雅黑" w:eastAsia="微软雅黑" w:hAnsi="微软雅黑" w:cs="微软雅黑" w:hint="eastAsia"/>
                <w:kern w:val="2"/>
                <w:szCs w:val="30"/>
              </w:rPr>
              <w:t>1. 概述</w:t>
            </w:r>
            <w:r>
              <w:rPr>
                <w:kern w:val="2"/>
              </w:rPr>
              <w:tab/>
            </w:r>
            <w:r>
              <w:rPr>
                <w:kern w:val="2"/>
              </w:rPr>
              <w:fldChar w:fldCharType="begin"/>
            </w:r>
            <w:r>
              <w:rPr>
                <w:kern w:val="2"/>
              </w:rPr>
              <w:instrText xml:space="preserve"> PAGEREF _Toc12524 </w:instrText>
            </w:r>
            <w:r>
              <w:rPr>
                <w:kern w:val="2"/>
              </w:rPr>
              <w:fldChar w:fldCharType="separate"/>
            </w:r>
            <w:r>
              <w:rPr>
                <w:kern w:val="2"/>
              </w:rPr>
              <w:t>6</w:t>
            </w:r>
            <w:r>
              <w:rPr>
                <w:kern w:val="2"/>
              </w:rPr>
              <w:fldChar w:fldCharType="end"/>
            </w:r>
          </w:hyperlink>
        </w:p>
        <w:p w:rsidR="00E871CE" w:rsidRDefault="00E43749">
          <w:pPr>
            <w:pStyle w:val="21"/>
            <w:tabs>
              <w:tab w:val="right" w:leader="dot" w:pos="8306"/>
            </w:tabs>
            <w:rPr>
              <w:kern w:val="2"/>
            </w:rPr>
          </w:pPr>
          <w:hyperlink w:anchor="_Toc5363" w:history="1">
            <w:r w:rsidR="007D7151">
              <w:rPr>
                <w:rFonts w:ascii="微软雅黑" w:eastAsia="微软雅黑" w:hAnsi="微软雅黑" w:cs="微软雅黑" w:hint="eastAsia"/>
                <w:kern w:val="2"/>
                <w:szCs w:val="28"/>
              </w:rPr>
              <w:t>1.1. 本手册编写目的</w:t>
            </w:r>
            <w:r w:rsidR="007D7151">
              <w:rPr>
                <w:kern w:val="2"/>
              </w:rPr>
              <w:tab/>
            </w:r>
            <w:r w:rsidR="007D7151">
              <w:rPr>
                <w:kern w:val="2"/>
              </w:rPr>
              <w:fldChar w:fldCharType="begin"/>
            </w:r>
            <w:r w:rsidR="007D7151">
              <w:rPr>
                <w:kern w:val="2"/>
              </w:rPr>
              <w:instrText xml:space="preserve"> PAGEREF _Toc5363 </w:instrText>
            </w:r>
            <w:r w:rsidR="007D7151">
              <w:rPr>
                <w:kern w:val="2"/>
              </w:rPr>
              <w:fldChar w:fldCharType="separate"/>
            </w:r>
            <w:r w:rsidR="007D7151">
              <w:rPr>
                <w:kern w:val="2"/>
              </w:rPr>
              <w:t>6</w:t>
            </w:r>
            <w:r w:rsidR="007D7151">
              <w:rPr>
                <w:kern w:val="2"/>
              </w:rPr>
              <w:fldChar w:fldCharType="end"/>
            </w:r>
          </w:hyperlink>
        </w:p>
        <w:p w:rsidR="00E871CE" w:rsidRDefault="00E43749">
          <w:pPr>
            <w:pStyle w:val="21"/>
            <w:tabs>
              <w:tab w:val="right" w:leader="dot" w:pos="8306"/>
            </w:tabs>
            <w:rPr>
              <w:kern w:val="2"/>
            </w:rPr>
          </w:pPr>
          <w:hyperlink w:anchor="_Toc27944" w:history="1">
            <w:r w:rsidR="007D7151">
              <w:rPr>
                <w:rFonts w:ascii="微软雅黑" w:eastAsia="微软雅黑" w:hAnsi="微软雅黑" w:cs="微软雅黑" w:hint="eastAsia"/>
                <w:kern w:val="2"/>
                <w:szCs w:val="28"/>
              </w:rPr>
              <w:t>1.2. 软件背景</w:t>
            </w:r>
            <w:r w:rsidR="007D7151">
              <w:rPr>
                <w:kern w:val="2"/>
              </w:rPr>
              <w:tab/>
            </w:r>
            <w:r w:rsidR="007D7151">
              <w:rPr>
                <w:kern w:val="2"/>
              </w:rPr>
              <w:fldChar w:fldCharType="begin"/>
            </w:r>
            <w:r w:rsidR="007D7151">
              <w:rPr>
                <w:kern w:val="2"/>
              </w:rPr>
              <w:instrText xml:space="preserve"> PAGEREF _Toc27944 </w:instrText>
            </w:r>
            <w:r w:rsidR="007D7151">
              <w:rPr>
                <w:kern w:val="2"/>
              </w:rPr>
              <w:fldChar w:fldCharType="separate"/>
            </w:r>
            <w:r w:rsidR="007D7151">
              <w:rPr>
                <w:kern w:val="2"/>
              </w:rPr>
              <w:t>6</w:t>
            </w:r>
            <w:r w:rsidR="007D7151">
              <w:rPr>
                <w:kern w:val="2"/>
              </w:rPr>
              <w:fldChar w:fldCharType="end"/>
            </w:r>
          </w:hyperlink>
        </w:p>
        <w:p w:rsidR="00E871CE" w:rsidRDefault="00E43749">
          <w:pPr>
            <w:pStyle w:val="21"/>
            <w:tabs>
              <w:tab w:val="right" w:leader="dot" w:pos="8306"/>
            </w:tabs>
            <w:rPr>
              <w:kern w:val="2"/>
            </w:rPr>
          </w:pPr>
          <w:hyperlink w:anchor="_Toc12634" w:history="1">
            <w:r w:rsidR="007D7151">
              <w:rPr>
                <w:rFonts w:ascii="微软雅黑" w:eastAsia="微软雅黑" w:hAnsi="微软雅黑" w:cs="微软雅黑" w:hint="eastAsia"/>
                <w:kern w:val="2"/>
                <w:szCs w:val="28"/>
              </w:rPr>
              <w:t>1.3. 运行环境</w:t>
            </w:r>
            <w:r w:rsidR="007D7151">
              <w:rPr>
                <w:kern w:val="2"/>
              </w:rPr>
              <w:tab/>
            </w:r>
            <w:r w:rsidR="007D7151">
              <w:rPr>
                <w:kern w:val="2"/>
              </w:rPr>
              <w:fldChar w:fldCharType="begin"/>
            </w:r>
            <w:r w:rsidR="007D7151">
              <w:rPr>
                <w:kern w:val="2"/>
              </w:rPr>
              <w:instrText xml:space="preserve"> PAGEREF _Toc12634 </w:instrText>
            </w:r>
            <w:r w:rsidR="007D7151">
              <w:rPr>
                <w:kern w:val="2"/>
              </w:rPr>
              <w:fldChar w:fldCharType="separate"/>
            </w:r>
            <w:r w:rsidR="007D7151">
              <w:rPr>
                <w:kern w:val="2"/>
              </w:rPr>
              <w:t>6</w:t>
            </w:r>
            <w:r w:rsidR="007D7151">
              <w:rPr>
                <w:kern w:val="2"/>
              </w:rPr>
              <w:fldChar w:fldCharType="end"/>
            </w:r>
          </w:hyperlink>
        </w:p>
        <w:p w:rsidR="00E871CE" w:rsidRDefault="00E43749">
          <w:pPr>
            <w:pStyle w:val="11"/>
            <w:tabs>
              <w:tab w:val="right" w:leader="dot" w:pos="8306"/>
            </w:tabs>
            <w:rPr>
              <w:kern w:val="2"/>
            </w:rPr>
          </w:pPr>
          <w:hyperlink w:anchor="_Toc12612" w:history="1">
            <w:r w:rsidR="007D7151">
              <w:rPr>
                <w:rFonts w:ascii="微软雅黑" w:eastAsia="微软雅黑" w:hAnsi="微软雅黑" w:cs="微软雅黑" w:hint="eastAsia"/>
                <w:kern w:val="2"/>
                <w:szCs w:val="30"/>
              </w:rPr>
              <w:t>2. 登录/注册</w:t>
            </w:r>
            <w:r w:rsidR="007D7151">
              <w:rPr>
                <w:kern w:val="2"/>
              </w:rPr>
              <w:tab/>
            </w:r>
            <w:r w:rsidR="007D7151">
              <w:rPr>
                <w:kern w:val="2"/>
              </w:rPr>
              <w:fldChar w:fldCharType="begin"/>
            </w:r>
            <w:r w:rsidR="007D7151">
              <w:rPr>
                <w:kern w:val="2"/>
              </w:rPr>
              <w:instrText xml:space="preserve"> PAGEREF _Toc12612 </w:instrText>
            </w:r>
            <w:r w:rsidR="007D7151">
              <w:rPr>
                <w:kern w:val="2"/>
              </w:rPr>
              <w:fldChar w:fldCharType="separate"/>
            </w:r>
            <w:r w:rsidR="007D7151">
              <w:rPr>
                <w:kern w:val="2"/>
              </w:rPr>
              <w:t>7</w:t>
            </w:r>
            <w:r w:rsidR="007D7151">
              <w:rPr>
                <w:kern w:val="2"/>
              </w:rPr>
              <w:fldChar w:fldCharType="end"/>
            </w:r>
          </w:hyperlink>
        </w:p>
        <w:p w:rsidR="00E871CE" w:rsidRDefault="00E43749">
          <w:pPr>
            <w:pStyle w:val="21"/>
            <w:tabs>
              <w:tab w:val="right" w:leader="dot" w:pos="8306"/>
            </w:tabs>
            <w:rPr>
              <w:kern w:val="2"/>
            </w:rPr>
          </w:pPr>
          <w:hyperlink w:anchor="_Toc29495" w:history="1">
            <w:r w:rsidR="007D7151">
              <w:rPr>
                <w:rFonts w:ascii="微软雅黑" w:eastAsia="微软雅黑" w:hAnsi="微软雅黑" w:cs="微软雅黑" w:hint="eastAsia"/>
                <w:kern w:val="2"/>
              </w:rPr>
              <w:t>2.1. 注册</w:t>
            </w:r>
            <w:r w:rsidR="007D7151">
              <w:rPr>
                <w:kern w:val="2"/>
              </w:rPr>
              <w:tab/>
            </w:r>
            <w:r w:rsidR="007D7151">
              <w:rPr>
                <w:kern w:val="2"/>
              </w:rPr>
              <w:fldChar w:fldCharType="begin"/>
            </w:r>
            <w:r w:rsidR="007D7151">
              <w:rPr>
                <w:kern w:val="2"/>
              </w:rPr>
              <w:instrText xml:space="preserve"> PAGEREF _Toc29495 </w:instrText>
            </w:r>
            <w:r w:rsidR="007D7151">
              <w:rPr>
                <w:kern w:val="2"/>
              </w:rPr>
              <w:fldChar w:fldCharType="separate"/>
            </w:r>
            <w:r w:rsidR="007D7151">
              <w:rPr>
                <w:kern w:val="2"/>
              </w:rPr>
              <w:t>7</w:t>
            </w:r>
            <w:r w:rsidR="007D7151">
              <w:rPr>
                <w:kern w:val="2"/>
              </w:rPr>
              <w:fldChar w:fldCharType="end"/>
            </w:r>
          </w:hyperlink>
        </w:p>
        <w:p w:rsidR="00E871CE" w:rsidRDefault="00E43749">
          <w:pPr>
            <w:pStyle w:val="21"/>
            <w:tabs>
              <w:tab w:val="right" w:leader="dot" w:pos="8306"/>
            </w:tabs>
            <w:rPr>
              <w:kern w:val="2"/>
            </w:rPr>
          </w:pPr>
          <w:hyperlink w:anchor="_Toc12990" w:history="1">
            <w:r w:rsidR="007D7151">
              <w:rPr>
                <w:rFonts w:ascii="微软雅黑" w:eastAsia="微软雅黑" w:hAnsi="微软雅黑" w:cs="微软雅黑" w:hint="eastAsia"/>
                <w:kern w:val="2"/>
              </w:rPr>
              <w:t>2.2. 系统登录</w:t>
            </w:r>
            <w:r w:rsidR="007D7151">
              <w:rPr>
                <w:kern w:val="2"/>
              </w:rPr>
              <w:tab/>
            </w:r>
            <w:r w:rsidR="007D7151">
              <w:rPr>
                <w:kern w:val="2"/>
              </w:rPr>
              <w:fldChar w:fldCharType="begin"/>
            </w:r>
            <w:r w:rsidR="007D7151">
              <w:rPr>
                <w:kern w:val="2"/>
              </w:rPr>
              <w:instrText xml:space="preserve"> PAGEREF _Toc12990 </w:instrText>
            </w:r>
            <w:r w:rsidR="007D7151">
              <w:rPr>
                <w:kern w:val="2"/>
              </w:rPr>
              <w:fldChar w:fldCharType="separate"/>
            </w:r>
            <w:r w:rsidR="007D7151">
              <w:rPr>
                <w:kern w:val="2"/>
              </w:rPr>
              <w:t>10</w:t>
            </w:r>
            <w:r w:rsidR="007D7151">
              <w:rPr>
                <w:kern w:val="2"/>
              </w:rPr>
              <w:fldChar w:fldCharType="end"/>
            </w:r>
          </w:hyperlink>
        </w:p>
        <w:p w:rsidR="00E871CE" w:rsidRDefault="00E43749">
          <w:pPr>
            <w:pStyle w:val="21"/>
            <w:tabs>
              <w:tab w:val="right" w:leader="dot" w:pos="8306"/>
            </w:tabs>
            <w:rPr>
              <w:kern w:val="2"/>
            </w:rPr>
          </w:pPr>
          <w:hyperlink w:anchor="_Toc17592" w:history="1">
            <w:r w:rsidR="007D7151">
              <w:rPr>
                <w:rFonts w:ascii="微软雅黑" w:eastAsia="微软雅黑" w:hAnsi="微软雅黑" w:cs="微软雅黑" w:hint="eastAsia"/>
                <w:kern w:val="2"/>
              </w:rPr>
              <w:t>2.3. 用户中心</w:t>
            </w:r>
            <w:r w:rsidR="007D7151">
              <w:rPr>
                <w:kern w:val="2"/>
              </w:rPr>
              <w:tab/>
            </w:r>
            <w:r w:rsidR="007D7151">
              <w:rPr>
                <w:kern w:val="2"/>
              </w:rPr>
              <w:fldChar w:fldCharType="begin"/>
            </w:r>
            <w:r w:rsidR="007D7151">
              <w:rPr>
                <w:kern w:val="2"/>
              </w:rPr>
              <w:instrText xml:space="preserve"> PAGEREF _Toc17592 </w:instrText>
            </w:r>
            <w:r w:rsidR="007D7151">
              <w:rPr>
                <w:kern w:val="2"/>
              </w:rPr>
              <w:fldChar w:fldCharType="separate"/>
            </w:r>
            <w:r w:rsidR="007D7151">
              <w:rPr>
                <w:kern w:val="2"/>
              </w:rPr>
              <w:t>12</w:t>
            </w:r>
            <w:r w:rsidR="007D7151">
              <w:rPr>
                <w:kern w:val="2"/>
              </w:rPr>
              <w:fldChar w:fldCharType="end"/>
            </w:r>
          </w:hyperlink>
        </w:p>
        <w:p w:rsidR="00E871CE" w:rsidRDefault="00E43749">
          <w:pPr>
            <w:pStyle w:val="11"/>
            <w:tabs>
              <w:tab w:val="right" w:leader="dot" w:pos="8306"/>
            </w:tabs>
            <w:rPr>
              <w:kern w:val="2"/>
            </w:rPr>
          </w:pPr>
          <w:hyperlink w:anchor="_Toc15118" w:history="1">
            <w:r w:rsidR="007D7151">
              <w:rPr>
                <w:rFonts w:ascii="微软雅黑" w:eastAsia="微软雅黑" w:hAnsi="微软雅黑" w:cs="微软雅黑" w:hint="eastAsia"/>
                <w:kern w:val="2"/>
                <w:szCs w:val="30"/>
              </w:rPr>
              <w:t>3. 非招标项目报名投标</w:t>
            </w:r>
            <w:r w:rsidR="007D7151">
              <w:rPr>
                <w:kern w:val="2"/>
              </w:rPr>
              <w:tab/>
            </w:r>
            <w:r w:rsidR="007D7151">
              <w:rPr>
                <w:kern w:val="2"/>
              </w:rPr>
              <w:fldChar w:fldCharType="begin"/>
            </w:r>
            <w:r w:rsidR="007D7151">
              <w:rPr>
                <w:kern w:val="2"/>
              </w:rPr>
              <w:instrText xml:space="preserve"> PAGEREF _Toc15118 </w:instrText>
            </w:r>
            <w:r w:rsidR="007D7151">
              <w:rPr>
                <w:kern w:val="2"/>
              </w:rPr>
              <w:fldChar w:fldCharType="separate"/>
            </w:r>
            <w:r w:rsidR="007D7151">
              <w:rPr>
                <w:kern w:val="2"/>
              </w:rPr>
              <w:t>16</w:t>
            </w:r>
            <w:r w:rsidR="007D7151">
              <w:rPr>
                <w:kern w:val="2"/>
              </w:rPr>
              <w:fldChar w:fldCharType="end"/>
            </w:r>
          </w:hyperlink>
        </w:p>
        <w:p w:rsidR="00E871CE" w:rsidRDefault="00E43749">
          <w:pPr>
            <w:pStyle w:val="21"/>
            <w:tabs>
              <w:tab w:val="right" w:leader="dot" w:pos="8306"/>
            </w:tabs>
            <w:rPr>
              <w:kern w:val="2"/>
            </w:rPr>
          </w:pPr>
          <w:hyperlink w:anchor="_Toc14703" w:history="1">
            <w:r w:rsidR="007D7151">
              <w:rPr>
                <w:rFonts w:ascii="微软雅黑" w:eastAsia="微软雅黑" w:hAnsi="微软雅黑" w:cs="微软雅黑" w:hint="eastAsia"/>
                <w:kern w:val="2"/>
                <w:szCs w:val="30"/>
              </w:rPr>
              <w:t>3.1. 查找项目</w:t>
            </w:r>
            <w:r w:rsidR="007D7151">
              <w:rPr>
                <w:kern w:val="2"/>
              </w:rPr>
              <w:tab/>
            </w:r>
            <w:r w:rsidR="007D7151">
              <w:rPr>
                <w:kern w:val="2"/>
              </w:rPr>
              <w:fldChar w:fldCharType="begin"/>
            </w:r>
            <w:r w:rsidR="007D7151">
              <w:rPr>
                <w:kern w:val="2"/>
              </w:rPr>
              <w:instrText xml:space="preserve"> PAGEREF _Toc14703 </w:instrText>
            </w:r>
            <w:r w:rsidR="007D7151">
              <w:rPr>
                <w:kern w:val="2"/>
              </w:rPr>
              <w:fldChar w:fldCharType="separate"/>
            </w:r>
            <w:r w:rsidR="007D7151">
              <w:rPr>
                <w:kern w:val="2"/>
              </w:rPr>
              <w:t>16</w:t>
            </w:r>
            <w:r w:rsidR="007D7151">
              <w:rPr>
                <w:kern w:val="2"/>
              </w:rPr>
              <w:fldChar w:fldCharType="end"/>
            </w:r>
          </w:hyperlink>
        </w:p>
        <w:p w:rsidR="00E871CE" w:rsidRDefault="00E43749">
          <w:pPr>
            <w:pStyle w:val="30"/>
            <w:tabs>
              <w:tab w:val="right" w:leader="dot" w:pos="8306"/>
            </w:tabs>
            <w:rPr>
              <w:kern w:val="2"/>
            </w:rPr>
          </w:pPr>
          <w:hyperlink w:anchor="_Toc10126" w:history="1">
            <w:r w:rsidR="007D7151">
              <w:rPr>
                <w:rFonts w:ascii="微软雅黑" w:eastAsia="微软雅黑" w:hAnsi="微软雅黑" w:cs="微软雅黑" w:hint="eastAsia"/>
                <w:kern w:val="2"/>
                <w:szCs w:val="28"/>
              </w:rPr>
              <w:t>3.1.1. 前台查找招标项目</w:t>
            </w:r>
            <w:r w:rsidR="007D7151">
              <w:rPr>
                <w:kern w:val="2"/>
              </w:rPr>
              <w:tab/>
            </w:r>
            <w:r w:rsidR="007D7151">
              <w:rPr>
                <w:kern w:val="2"/>
              </w:rPr>
              <w:fldChar w:fldCharType="begin"/>
            </w:r>
            <w:r w:rsidR="007D7151">
              <w:rPr>
                <w:kern w:val="2"/>
              </w:rPr>
              <w:instrText xml:space="preserve"> PAGEREF _Toc10126 </w:instrText>
            </w:r>
            <w:r w:rsidR="007D7151">
              <w:rPr>
                <w:kern w:val="2"/>
              </w:rPr>
              <w:fldChar w:fldCharType="separate"/>
            </w:r>
            <w:r w:rsidR="007D7151">
              <w:rPr>
                <w:kern w:val="2"/>
              </w:rPr>
              <w:t>16</w:t>
            </w:r>
            <w:r w:rsidR="007D7151">
              <w:rPr>
                <w:kern w:val="2"/>
              </w:rPr>
              <w:fldChar w:fldCharType="end"/>
            </w:r>
          </w:hyperlink>
        </w:p>
        <w:p w:rsidR="00E871CE" w:rsidRDefault="00E43749">
          <w:pPr>
            <w:pStyle w:val="30"/>
            <w:tabs>
              <w:tab w:val="right" w:leader="dot" w:pos="8306"/>
            </w:tabs>
            <w:rPr>
              <w:kern w:val="2"/>
            </w:rPr>
          </w:pPr>
          <w:hyperlink w:anchor="_Toc14620" w:history="1">
            <w:r w:rsidR="007D7151">
              <w:rPr>
                <w:rFonts w:ascii="微软雅黑" w:eastAsia="微软雅黑" w:hAnsi="微软雅黑" w:cs="微软雅黑" w:hint="eastAsia"/>
                <w:kern w:val="2"/>
                <w:szCs w:val="28"/>
              </w:rPr>
              <w:t>3.1.2. 后台查找招标项目</w:t>
            </w:r>
            <w:r w:rsidR="007D7151">
              <w:rPr>
                <w:kern w:val="2"/>
              </w:rPr>
              <w:tab/>
            </w:r>
            <w:r w:rsidR="007D7151">
              <w:rPr>
                <w:kern w:val="2"/>
              </w:rPr>
              <w:fldChar w:fldCharType="begin"/>
            </w:r>
            <w:r w:rsidR="007D7151">
              <w:rPr>
                <w:kern w:val="2"/>
              </w:rPr>
              <w:instrText xml:space="preserve"> PAGEREF _Toc14620 </w:instrText>
            </w:r>
            <w:r w:rsidR="007D7151">
              <w:rPr>
                <w:kern w:val="2"/>
              </w:rPr>
              <w:fldChar w:fldCharType="separate"/>
            </w:r>
            <w:r w:rsidR="007D7151">
              <w:rPr>
                <w:kern w:val="2"/>
              </w:rPr>
              <w:t>18</w:t>
            </w:r>
            <w:r w:rsidR="007D7151">
              <w:rPr>
                <w:kern w:val="2"/>
              </w:rPr>
              <w:fldChar w:fldCharType="end"/>
            </w:r>
          </w:hyperlink>
        </w:p>
        <w:p w:rsidR="00E871CE" w:rsidRDefault="00E43749">
          <w:pPr>
            <w:pStyle w:val="21"/>
            <w:tabs>
              <w:tab w:val="right" w:leader="dot" w:pos="8306"/>
            </w:tabs>
            <w:rPr>
              <w:kern w:val="2"/>
            </w:rPr>
          </w:pPr>
          <w:hyperlink w:anchor="_Toc27046" w:history="1">
            <w:r w:rsidR="007D7151">
              <w:rPr>
                <w:rFonts w:ascii="微软雅黑" w:eastAsia="微软雅黑" w:hAnsi="微软雅黑" w:cs="微软雅黑" w:hint="eastAsia"/>
                <w:kern w:val="2"/>
                <w:szCs w:val="30"/>
              </w:rPr>
              <w:t>3.2. 报名</w:t>
            </w:r>
            <w:r w:rsidR="007D7151">
              <w:rPr>
                <w:kern w:val="2"/>
              </w:rPr>
              <w:tab/>
            </w:r>
            <w:r w:rsidR="007D7151">
              <w:rPr>
                <w:kern w:val="2"/>
              </w:rPr>
              <w:fldChar w:fldCharType="begin"/>
            </w:r>
            <w:r w:rsidR="007D7151">
              <w:rPr>
                <w:kern w:val="2"/>
              </w:rPr>
              <w:instrText xml:space="preserve"> PAGEREF _Toc27046 </w:instrText>
            </w:r>
            <w:r w:rsidR="007D7151">
              <w:rPr>
                <w:kern w:val="2"/>
              </w:rPr>
              <w:fldChar w:fldCharType="separate"/>
            </w:r>
            <w:r w:rsidR="007D7151">
              <w:rPr>
                <w:kern w:val="2"/>
              </w:rPr>
              <w:t>18</w:t>
            </w:r>
            <w:r w:rsidR="007D7151">
              <w:rPr>
                <w:kern w:val="2"/>
              </w:rPr>
              <w:fldChar w:fldCharType="end"/>
            </w:r>
          </w:hyperlink>
        </w:p>
        <w:p w:rsidR="00E871CE" w:rsidRDefault="00E43749">
          <w:pPr>
            <w:pStyle w:val="21"/>
            <w:tabs>
              <w:tab w:val="right" w:leader="dot" w:pos="8306"/>
            </w:tabs>
            <w:rPr>
              <w:kern w:val="2"/>
            </w:rPr>
          </w:pPr>
          <w:hyperlink w:anchor="_Toc32156" w:history="1">
            <w:r w:rsidR="007D7151">
              <w:rPr>
                <w:rFonts w:ascii="微软雅黑" w:eastAsia="微软雅黑" w:hAnsi="微软雅黑" w:cs="微软雅黑" w:hint="eastAsia"/>
                <w:kern w:val="2"/>
                <w:szCs w:val="30"/>
              </w:rPr>
              <w:t>3.3. 接受邀请</w:t>
            </w:r>
            <w:r w:rsidR="007D7151">
              <w:rPr>
                <w:kern w:val="2"/>
              </w:rPr>
              <w:tab/>
            </w:r>
            <w:r w:rsidR="007D7151">
              <w:rPr>
                <w:kern w:val="2"/>
              </w:rPr>
              <w:fldChar w:fldCharType="begin"/>
            </w:r>
            <w:r w:rsidR="007D7151">
              <w:rPr>
                <w:kern w:val="2"/>
              </w:rPr>
              <w:instrText xml:space="preserve"> PAGEREF _Toc32156 </w:instrText>
            </w:r>
            <w:r w:rsidR="007D7151">
              <w:rPr>
                <w:kern w:val="2"/>
              </w:rPr>
              <w:fldChar w:fldCharType="separate"/>
            </w:r>
            <w:r w:rsidR="007D7151">
              <w:rPr>
                <w:kern w:val="2"/>
              </w:rPr>
              <w:t>21</w:t>
            </w:r>
            <w:r w:rsidR="007D7151">
              <w:rPr>
                <w:kern w:val="2"/>
              </w:rPr>
              <w:fldChar w:fldCharType="end"/>
            </w:r>
          </w:hyperlink>
        </w:p>
        <w:p w:rsidR="00E871CE" w:rsidRDefault="00E43749">
          <w:pPr>
            <w:pStyle w:val="21"/>
            <w:tabs>
              <w:tab w:val="right" w:leader="dot" w:pos="8306"/>
            </w:tabs>
            <w:rPr>
              <w:kern w:val="2"/>
            </w:rPr>
          </w:pPr>
          <w:hyperlink w:anchor="_Toc4457" w:history="1">
            <w:r w:rsidR="007D7151">
              <w:rPr>
                <w:rFonts w:ascii="微软雅黑" w:eastAsia="微软雅黑" w:hAnsi="微软雅黑" w:cs="微软雅黑" w:hint="eastAsia"/>
                <w:kern w:val="2"/>
                <w:szCs w:val="30"/>
              </w:rPr>
              <w:t>3.4.报价</w:t>
            </w:r>
            <w:r w:rsidR="007D7151">
              <w:rPr>
                <w:kern w:val="2"/>
              </w:rPr>
              <w:tab/>
            </w:r>
            <w:r w:rsidR="007D7151">
              <w:rPr>
                <w:kern w:val="2"/>
              </w:rPr>
              <w:fldChar w:fldCharType="begin"/>
            </w:r>
            <w:r w:rsidR="007D7151">
              <w:rPr>
                <w:kern w:val="2"/>
              </w:rPr>
              <w:instrText xml:space="preserve"> PAGEREF _Toc4457 </w:instrText>
            </w:r>
            <w:r w:rsidR="007D7151">
              <w:rPr>
                <w:kern w:val="2"/>
              </w:rPr>
              <w:fldChar w:fldCharType="separate"/>
            </w:r>
            <w:r w:rsidR="007D7151">
              <w:rPr>
                <w:kern w:val="2"/>
              </w:rPr>
              <w:t>24</w:t>
            </w:r>
            <w:r w:rsidR="007D7151">
              <w:rPr>
                <w:kern w:val="2"/>
              </w:rPr>
              <w:fldChar w:fldCharType="end"/>
            </w:r>
          </w:hyperlink>
        </w:p>
        <w:p w:rsidR="00E871CE" w:rsidRDefault="00E43749">
          <w:pPr>
            <w:pStyle w:val="21"/>
            <w:tabs>
              <w:tab w:val="right" w:leader="dot" w:pos="8306"/>
            </w:tabs>
            <w:rPr>
              <w:kern w:val="2"/>
            </w:rPr>
          </w:pPr>
          <w:hyperlink w:anchor="_Toc26019" w:history="1">
            <w:r w:rsidR="007D7151">
              <w:rPr>
                <w:rFonts w:ascii="微软雅黑" w:eastAsia="微软雅黑" w:hAnsi="微软雅黑" w:cs="微软雅黑" w:hint="eastAsia"/>
                <w:kern w:val="2"/>
                <w:szCs w:val="30"/>
              </w:rPr>
              <w:t>3.5. 定标</w:t>
            </w:r>
            <w:r w:rsidR="007D7151">
              <w:rPr>
                <w:kern w:val="2"/>
              </w:rPr>
              <w:tab/>
            </w:r>
            <w:r w:rsidR="007D7151">
              <w:rPr>
                <w:kern w:val="2"/>
              </w:rPr>
              <w:fldChar w:fldCharType="begin"/>
            </w:r>
            <w:r w:rsidR="007D7151">
              <w:rPr>
                <w:kern w:val="2"/>
              </w:rPr>
              <w:instrText xml:space="preserve"> PAGEREF _Toc26019 </w:instrText>
            </w:r>
            <w:r w:rsidR="007D7151">
              <w:rPr>
                <w:kern w:val="2"/>
              </w:rPr>
              <w:fldChar w:fldCharType="separate"/>
            </w:r>
            <w:r w:rsidR="007D7151">
              <w:rPr>
                <w:kern w:val="2"/>
              </w:rPr>
              <w:t>27</w:t>
            </w:r>
            <w:r w:rsidR="007D7151">
              <w:rPr>
                <w:kern w:val="2"/>
              </w:rPr>
              <w:fldChar w:fldCharType="end"/>
            </w:r>
          </w:hyperlink>
        </w:p>
        <w:p w:rsidR="00E871CE" w:rsidRDefault="00E43749">
          <w:pPr>
            <w:pStyle w:val="11"/>
            <w:tabs>
              <w:tab w:val="right" w:leader="dot" w:pos="8306"/>
            </w:tabs>
            <w:rPr>
              <w:kern w:val="2"/>
            </w:rPr>
          </w:pPr>
          <w:hyperlink w:anchor="_Toc32259" w:history="1">
            <w:r w:rsidR="007D7151">
              <w:rPr>
                <w:rFonts w:ascii="微软雅黑" w:eastAsia="微软雅黑" w:hAnsi="微软雅黑" w:cs="微软雅黑" w:hint="eastAsia"/>
                <w:kern w:val="2"/>
                <w:szCs w:val="30"/>
              </w:rPr>
              <w:t>4. 招标项目报名投标</w:t>
            </w:r>
            <w:r w:rsidR="007D7151">
              <w:rPr>
                <w:kern w:val="2"/>
              </w:rPr>
              <w:tab/>
            </w:r>
            <w:r w:rsidR="007D7151">
              <w:rPr>
                <w:kern w:val="2"/>
              </w:rPr>
              <w:fldChar w:fldCharType="begin"/>
            </w:r>
            <w:r w:rsidR="007D7151">
              <w:rPr>
                <w:kern w:val="2"/>
              </w:rPr>
              <w:instrText xml:space="preserve"> PAGEREF _Toc32259 </w:instrText>
            </w:r>
            <w:r w:rsidR="007D7151">
              <w:rPr>
                <w:kern w:val="2"/>
              </w:rPr>
              <w:fldChar w:fldCharType="separate"/>
            </w:r>
            <w:r w:rsidR="007D7151">
              <w:rPr>
                <w:kern w:val="2"/>
              </w:rPr>
              <w:t>28</w:t>
            </w:r>
            <w:r w:rsidR="007D7151">
              <w:rPr>
                <w:kern w:val="2"/>
              </w:rPr>
              <w:fldChar w:fldCharType="end"/>
            </w:r>
          </w:hyperlink>
        </w:p>
        <w:p w:rsidR="00E871CE" w:rsidRDefault="00E43749">
          <w:pPr>
            <w:pStyle w:val="21"/>
            <w:tabs>
              <w:tab w:val="right" w:leader="dot" w:pos="8306"/>
            </w:tabs>
            <w:rPr>
              <w:kern w:val="2"/>
            </w:rPr>
          </w:pPr>
          <w:hyperlink w:anchor="_Toc27110" w:history="1">
            <w:r w:rsidR="007D7151">
              <w:rPr>
                <w:rFonts w:ascii="微软雅黑" w:eastAsia="微软雅黑" w:hAnsi="微软雅黑" w:cs="微软雅黑" w:hint="eastAsia"/>
                <w:kern w:val="2"/>
                <w:szCs w:val="30"/>
              </w:rPr>
              <w:t>4.1. 查找招标项目</w:t>
            </w:r>
            <w:r w:rsidR="007D7151">
              <w:rPr>
                <w:kern w:val="2"/>
              </w:rPr>
              <w:tab/>
            </w:r>
            <w:r w:rsidR="007D7151">
              <w:rPr>
                <w:kern w:val="2"/>
              </w:rPr>
              <w:fldChar w:fldCharType="begin"/>
            </w:r>
            <w:r w:rsidR="007D7151">
              <w:rPr>
                <w:kern w:val="2"/>
              </w:rPr>
              <w:instrText xml:space="preserve"> PAGEREF _Toc27110 </w:instrText>
            </w:r>
            <w:r w:rsidR="007D7151">
              <w:rPr>
                <w:kern w:val="2"/>
              </w:rPr>
              <w:fldChar w:fldCharType="separate"/>
            </w:r>
            <w:r w:rsidR="007D7151">
              <w:rPr>
                <w:kern w:val="2"/>
              </w:rPr>
              <w:t>29</w:t>
            </w:r>
            <w:r w:rsidR="007D7151">
              <w:rPr>
                <w:kern w:val="2"/>
              </w:rPr>
              <w:fldChar w:fldCharType="end"/>
            </w:r>
          </w:hyperlink>
        </w:p>
        <w:p w:rsidR="00E871CE" w:rsidRDefault="00E43749">
          <w:pPr>
            <w:pStyle w:val="30"/>
            <w:tabs>
              <w:tab w:val="right" w:leader="dot" w:pos="8306"/>
            </w:tabs>
            <w:rPr>
              <w:kern w:val="2"/>
            </w:rPr>
          </w:pPr>
          <w:hyperlink w:anchor="_Toc27303" w:history="1">
            <w:r w:rsidR="007D7151">
              <w:rPr>
                <w:rFonts w:ascii="微软雅黑" w:eastAsia="微软雅黑" w:hAnsi="微软雅黑" w:cs="微软雅黑" w:hint="eastAsia"/>
                <w:kern w:val="2"/>
                <w:szCs w:val="28"/>
              </w:rPr>
              <w:t>4.1.1. 前台查找项目</w:t>
            </w:r>
            <w:r w:rsidR="007D7151">
              <w:rPr>
                <w:kern w:val="2"/>
              </w:rPr>
              <w:tab/>
            </w:r>
            <w:r w:rsidR="007D7151">
              <w:rPr>
                <w:kern w:val="2"/>
              </w:rPr>
              <w:fldChar w:fldCharType="begin"/>
            </w:r>
            <w:r w:rsidR="007D7151">
              <w:rPr>
                <w:kern w:val="2"/>
              </w:rPr>
              <w:instrText xml:space="preserve"> PAGEREF _Toc27303 </w:instrText>
            </w:r>
            <w:r w:rsidR="007D7151">
              <w:rPr>
                <w:kern w:val="2"/>
              </w:rPr>
              <w:fldChar w:fldCharType="separate"/>
            </w:r>
            <w:r w:rsidR="007D7151">
              <w:rPr>
                <w:kern w:val="2"/>
              </w:rPr>
              <w:t>29</w:t>
            </w:r>
            <w:r w:rsidR="007D7151">
              <w:rPr>
                <w:kern w:val="2"/>
              </w:rPr>
              <w:fldChar w:fldCharType="end"/>
            </w:r>
          </w:hyperlink>
        </w:p>
        <w:p w:rsidR="00E871CE" w:rsidRDefault="00E43749">
          <w:pPr>
            <w:pStyle w:val="30"/>
            <w:tabs>
              <w:tab w:val="right" w:leader="dot" w:pos="8306"/>
            </w:tabs>
            <w:rPr>
              <w:kern w:val="2"/>
            </w:rPr>
          </w:pPr>
          <w:hyperlink w:anchor="_Toc12503" w:history="1">
            <w:r w:rsidR="007D7151">
              <w:rPr>
                <w:rFonts w:ascii="微软雅黑" w:eastAsia="微软雅黑" w:hAnsi="微软雅黑" w:cs="微软雅黑" w:hint="eastAsia"/>
                <w:kern w:val="2"/>
                <w:szCs w:val="28"/>
              </w:rPr>
              <w:t>4.1.2. 后台查找项目</w:t>
            </w:r>
            <w:r w:rsidR="007D7151">
              <w:rPr>
                <w:kern w:val="2"/>
              </w:rPr>
              <w:tab/>
            </w:r>
            <w:r w:rsidR="007D7151">
              <w:rPr>
                <w:kern w:val="2"/>
              </w:rPr>
              <w:fldChar w:fldCharType="begin"/>
            </w:r>
            <w:r w:rsidR="007D7151">
              <w:rPr>
                <w:kern w:val="2"/>
              </w:rPr>
              <w:instrText xml:space="preserve"> PAGEREF _Toc12503 </w:instrText>
            </w:r>
            <w:r w:rsidR="007D7151">
              <w:rPr>
                <w:kern w:val="2"/>
              </w:rPr>
              <w:fldChar w:fldCharType="separate"/>
            </w:r>
            <w:r w:rsidR="007D7151">
              <w:rPr>
                <w:kern w:val="2"/>
              </w:rPr>
              <w:t>30</w:t>
            </w:r>
            <w:r w:rsidR="007D7151">
              <w:rPr>
                <w:kern w:val="2"/>
              </w:rPr>
              <w:fldChar w:fldCharType="end"/>
            </w:r>
          </w:hyperlink>
        </w:p>
        <w:p w:rsidR="00E871CE" w:rsidRDefault="00E43749">
          <w:pPr>
            <w:pStyle w:val="21"/>
            <w:tabs>
              <w:tab w:val="right" w:leader="dot" w:pos="8306"/>
            </w:tabs>
            <w:rPr>
              <w:kern w:val="2"/>
            </w:rPr>
          </w:pPr>
          <w:hyperlink w:anchor="_Toc991" w:history="1">
            <w:r w:rsidR="007D7151">
              <w:rPr>
                <w:rFonts w:ascii="微软雅黑" w:eastAsia="微软雅黑" w:hAnsi="微软雅黑" w:cs="微软雅黑" w:hint="eastAsia"/>
                <w:kern w:val="2"/>
                <w:szCs w:val="30"/>
              </w:rPr>
              <w:t>4.2. 报名</w:t>
            </w:r>
            <w:r w:rsidR="007D7151">
              <w:rPr>
                <w:kern w:val="2"/>
              </w:rPr>
              <w:tab/>
            </w:r>
            <w:r w:rsidR="007D7151">
              <w:rPr>
                <w:kern w:val="2"/>
              </w:rPr>
              <w:fldChar w:fldCharType="begin"/>
            </w:r>
            <w:r w:rsidR="007D7151">
              <w:rPr>
                <w:kern w:val="2"/>
              </w:rPr>
              <w:instrText xml:space="preserve"> PAGEREF _Toc991 </w:instrText>
            </w:r>
            <w:r w:rsidR="007D7151">
              <w:rPr>
                <w:kern w:val="2"/>
              </w:rPr>
              <w:fldChar w:fldCharType="separate"/>
            </w:r>
            <w:r w:rsidR="007D7151">
              <w:rPr>
                <w:kern w:val="2"/>
              </w:rPr>
              <w:t>31</w:t>
            </w:r>
            <w:r w:rsidR="007D7151">
              <w:rPr>
                <w:kern w:val="2"/>
              </w:rPr>
              <w:fldChar w:fldCharType="end"/>
            </w:r>
          </w:hyperlink>
        </w:p>
        <w:p w:rsidR="00E871CE" w:rsidRDefault="00E43749">
          <w:pPr>
            <w:pStyle w:val="30"/>
            <w:tabs>
              <w:tab w:val="right" w:leader="dot" w:pos="8306"/>
            </w:tabs>
            <w:rPr>
              <w:kern w:val="2"/>
            </w:rPr>
          </w:pPr>
          <w:hyperlink w:anchor="_Toc23856" w:history="1">
            <w:r w:rsidR="007D7151">
              <w:rPr>
                <w:rFonts w:ascii="微软雅黑" w:eastAsia="微软雅黑" w:hAnsi="微软雅黑" w:cs="微软雅黑" w:hint="eastAsia"/>
                <w:kern w:val="2"/>
              </w:rPr>
              <w:t>4.2.1. 公开招标</w:t>
            </w:r>
            <w:r w:rsidR="007D7151">
              <w:rPr>
                <w:kern w:val="2"/>
              </w:rPr>
              <w:tab/>
            </w:r>
            <w:r w:rsidR="007D7151">
              <w:rPr>
                <w:kern w:val="2"/>
              </w:rPr>
              <w:fldChar w:fldCharType="begin"/>
            </w:r>
            <w:r w:rsidR="007D7151">
              <w:rPr>
                <w:kern w:val="2"/>
              </w:rPr>
              <w:instrText xml:space="preserve"> PAGEREF _Toc23856 </w:instrText>
            </w:r>
            <w:r w:rsidR="007D7151">
              <w:rPr>
                <w:kern w:val="2"/>
              </w:rPr>
              <w:fldChar w:fldCharType="separate"/>
            </w:r>
            <w:r w:rsidR="007D7151">
              <w:rPr>
                <w:kern w:val="2"/>
              </w:rPr>
              <w:t>32</w:t>
            </w:r>
            <w:r w:rsidR="007D7151">
              <w:rPr>
                <w:kern w:val="2"/>
              </w:rPr>
              <w:fldChar w:fldCharType="end"/>
            </w:r>
          </w:hyperlink>
        </w:p>
        <w:p w:rsidR="00E871CE" w:rsidRDefault="00E43749">
          <w:pPr>
            <w:pStyle w:val="30"/>
            <w:tabs>
              <w:tab w:val="right" w:leader="dot" w:pos="8306"/>
            </w:tabs>
            <w:rPr>
              <w:kern w:val="2"/>
            </w:rPr>
          </w:pPr>
          <w:hyperlink w:anchor="_Toc20588" w:history="1">
            <w:r w:rsidR="007D7151">
              <w:rPr>
                <w:rFonts w:ascii="微软雅黑" w:eastAsia="微软雅黑" w:hAnsi="微软雅黑" w:cs="微软雅黑" w:hint="eastAsia"/>
                <w:kern w:val="2"/>
              </w:rPr>
              <w:t>4.2.2. 接受邀请</w:t>
            </w:r>
            <w:r w:rsidR="007D7151">
              <w:rPr>
                <w:kern w:val="2"/>
              </w:rPr>
              <w:tab/>
            </w:r>
            <w:r w:rsidR="007D7151">
              <w:rPr>
                <w:kern w:val="2"/>
              </w:rPr>
              <w:fldChar w:fldCharType="begin"/>
            </w:r>
            <w:r w:rsidR="007D7151">
              <w:rPr>
                <w:kern w:val="2"/>
              </w:rPr>
              <w:instrText xml:space="preserve"> PAGEREF _Toc20588 </w:instrText>
            </w:r>
            <w:r w:rsidR="007D7151">
              <w:rPr>
                <w:kern w:val="2"/>
              </w:rPr>
              <w:fldChar w:fldCharType="separate"/>
            </w:r>
            <w:r w:rsidR="007D7151">
              <w:rPr>
                <w:kern w:val="2"/>
              </w:rPr>
              <w:t>33</w:t>
            </w:r>
            <w:r w:rsidR="007D7151">
              <w:rPr>
                <w:kern w:val="2"/>
              </w:rPr>
              <w:fldChar w:fldCharType="end"/>
            </w:r>
          </w:hyperlink>
        </w:p>
        <w:p w:rsidR="00E871CE" w:rsidRDefault="00E43749">
          <w:pPr>
            <w:pStyle w:val="30"/>
            <w:tabs>
              <w:tab w:val="right" w:leader="dot" w:pos="8306"/>
            </w:tabs>
            <w:rPr>
              <w:kern w:val="2"/>
            </w:rPr>
          </w:pPr>
          <w:hyperlink w:anchor="_Toc21979" w:history="1">
            <w:r w:rsidR="007D7151">
              <w:rPr>
                <w:rFonts w:ascii="微软雅黑" w:eastAsia="微软雅黑" w:hAnsi="微软雅黑" w:cs="微软雅黑" w:hint="eastAsia"/>
                <w:kern w:val="2"/>
              </w:rPr>
              <w:t>4.2.3. 已报名项目</w:t>
            </w:r>
            <w:r w:rsidR="007D7151">
              <w:rPr>
                <w:kern w:val="2"/>
              </w:rPr>
              <w:tab/>
            </w:r>
            <w:r w:rsidR="007D7151">
              <w:rPr>
                <w:kern w:val="2"/>
              </w:rPr>
              <w:fldChar w:fldCharType="begin"/>
            </w:r>
            <w:r w:rsidR="007D7151">
              <w:rPr>
                <w:kern w:val="2"/>
              </w:rPr>
              <w:instrText xml:space="preserve"> PAGEREF _Toc21979 </w:instrText>
            </w:r>
            <w:r w:rsidR="007D7151">
              <w:rPr>
                <w:kern w:val="2"/>
              </w:rPr>
              <w:fldChar w:fldCharType="separate"/>
            </w:r>
            <w:r w:rsidR="007D7151">
              <w:rPr>
                <w:kern w:val="2"/>
              </w:rPr>
              <w:t>34</w:t>
            </w:r>
            <w:r w:rsidR="007D7151">
              <w:rPr>
                <w:kern w:val="2"/>
              </w:rPr>
              <w:fldChar w:fldCharType="end"/>
            </w:r>
          </w:hyperlink>
        </w:p>
        <w:p w:rsidR="00E871CE" w:rsidRDefault="00E43749">
          <w:pPr>
            <w:pStyle w:val="21"/>
            <w:tabs>
              <w:tab w:val="right" w:leader="dot" w:pos="8306"/>
            </w:tabs>
            <w:rPr>
              <w:kern w:val="2"/>
            </w:rPr>
          </w:pPr>
          <w:hyperlink w:anchor="_Toc21016" w:history="1">
            <w:r w:rsidR="007D7151">
              <w:rPr>
                <w:rFonts w:ascii="微软雅黑" w:eastAsia="微软雅黑" w:hAnsi="微软雅黑" w:cs="微软雅黑" w:hint="eastAsia"/>
                <w:kern w:val="2"/>
                <w:szCs w:val="30"/>
              </w:rPr>
              <w:t>4.3. 购买招标文件</w:t>
            </w:r>
            <w:r w:rsidR="007D7151">
              <w:rPr>
                <w:kern w:val="2"/>
              </w:rPr>
              <w:tab/>
            </w:r>
            <w:r w:rsidR="007D7151">
              <w:rPr>
                <w:kern w:val="2"/>
              </w:rPr>
              <w:fldChar w:fldCharType="begin"/>
            </w:r>
            <w:r w:rsidR="007D7151">
              <w:rPr>
                <w:kern w:val="2"/>
              </w:rPr>
              <w:instrText xml:space="preserve"> PAGEREF _Toc21016 </w:instrText>
            </w:r>
            <w:r w:rsidR="007D7151">
              <w:rPr>
                <w:kern w:val="2"/>
              </w:rPr>
              <w:fldChar w:fldCharType="separate"/>
            </w:r>
            <w:r w:rsidR="007D7151">
              <w:rPr>
                <w:kern w:val="2"/>
              </w:rPr>
              <w:t>35</w:t>
            </w:r>
            <w:r w:rsidR="007D7151">
              <w:rPr>
                <w:kern w:val="2"/>
              </w:rPr>
              <w:fldChar w:fldCharType="end"/>
            </w:r>
          </w:hyperlink>
        </w:p>
        <w:p w:rsidR="00E871CE" w:rsidRDefault="00E43749">
          <w:pPr>
            <w:pStyle w:val="30"/>
            <w:tabs>
              <w:tab w:val="right" w:leader="dot" w:pos="8306"/>
            </w:tabs>
            <w:rPr>
              <w:kern w:val="2"/>
            </w:rPr>
          </w:pPr>
          <w:hyperlink w:anchor="_Toc31216" w:history="1">
            <w:r w:rsidR="007D7151">
              <w:rPr>
                <w:rFonts w:ascii="微软雅黑" w:eastAsia="微软雅黑" w:hAnsi="微软雅黑" w:cs="微软雅黑" w:hint="eastAsia"/>
                <w:kern w:val="2"/>
              </w:rPr>
              <w:t>4.3.1. 上传付款凭证</w:t>
            </w:r>
            <w:r w:rsidR="007D7151">
              <w:rPr>
                <w:kern w:val="2"/>
              </w:rPr>
              <w:tab/>
            </w:r>
            <w:r w:rsidR="007D7151">
              <w:rPr>
                <w:kern w:val="2"/>
              </w:rPr>
              <w:fldChar w:fldCharType="begin"/>
            </w:r>
            <w:r w:rsidR="007D7151">
              <w:rPr>
                <w:kern w:val="2"/>
              </w:rPr>
              <w:instrText xml:space="preserve"> PAGEREF _Toc31216 </w:instrText>
            </w:r>
            <w:r w:rsidR="007D7151">
              <w:rPr>
                <w:kern w:val="2"/>
              </w:rPr>
              <w:fldChar w:fldCharType="separate"/>
            </w:r>
            <w:r w:rsidR="007D7151">
              <w:rPr>
                <w:kern w:val="2"/>
              </w:rPr>
              <w:t>35</w:t>
            </w:r>
            <w:r w:rsidR="007D7151">
              <w:rPr>
                <w:kern w:val="2"/>
              </w:rPr>
              <w:fldChar w:fldCharType="end"/>
            </w:r>
          </w:hyperlink>
        </w:p>
        <w:p w:rsidR="00E871CE" w:rsidRDefault="00E43749">
          <w:pPr>
            <w:pStyle w:val="30"/>
            <w:tabs>
              <w:tab w:val="right" w:leader="dot" w:pos="8306"/>
            </w:tabs>
            <w:rPr>
              <w:kern w:val="2"/>
            </w:rPr>
          </w:pPr>
          <w:hyperlink w:anchor="_Toc9770" w:history="1">
            <w:r w:rsidR="007D7151">
              <w:rPr>
                <w:rFonts w:ascii="微软雅黑" w:eastAsia="微软雅黑" w:hAnsi="微软雅黑" w:cs="微软雅黑" w:hint="eastAsia"/>
                <w:kern w:val="2"/>
                <w:szCs w:val="28"/>
              </w:rPr>
              <w:t>4.3.2. 下载招标文件</w:t>
            </w:r>
            <w:r w:rsidR="007D7151">
              <w:rPr>
                <w:kern w:val="2"/>
              </w:rPr>
              <w:tab/>
            </w:r>
            <w:r w:rsidR="007D7151">
              <w:rPr>
                <w:kern w:val="2"/>
              </w:rPr>
              <w:fldChar w:fldCharType="begin"/>
            </w:r>
            <w:r w:rsidR="007D7151">
              <w:rPr>
                <w:kern w:val="2"/>
              </w:rPr>
              <w:instrText xml:space="preserve"> PAGEREF _Toc9770 </w:instrText>
            </w:r>
            <w:r w:rsidR="007D7151">
              <w:rPr>
                <w:kern w:val="2"/>
              </w:rPr>
              <w:fldChar w:fldCharType="separate"/>
            </w:r>
            <w:r w:rsidR="007D7151">
              <w:rPr>
                <w:kern w:val="2"/>
              </w:rPr>
              <w:t>38</w:t>
            </w:r>
            <w:r w:rsidR="007D7151">
              <w:rPr>
                <w:kern w:val="2"/>
              </w:rPr>
              <w:fldChar w:fldCharType="end"/>
            </w:r>
          </w:hyperlink>
        </w:p>
        <w:p w:rsidR="00E871CE" w:rsidRDefault="00E43749">
          <w:pPr>
            <w:pStyle w:val="21"/>
            <w:tabs>
              <w:tab w:val="right" w:leader="dot" w:pos="8306"/>
            </w:tabs>
            <w:rPr>
              <w:kern w:val="2"/>
            </w:rPr>
          </w:pPr>
          <w:hyperlink w:anchor="_Toc2537" w:history="1">
            <w:r w:rsidR="007D7151">
              <w:rPr>
                <w:rFonts w:ascii="微软雅黑" w:eastAsia="微软雅黑" w:hAnsi="微软雅黑" w:cs="微软雅黑" w:hint="eastAsia"/>
                <w:kern w:val="2"/>
                <w:szCs w:val="30"/>
              </w:rPr>
              <w:t>4.4. 项目投标</w:t>
            </w:r>
            <w:r w:rsidR="007D7151">
              <w:rPr>
                <w:kern w:val="2"/>
              </w:rPr>
              <w:tab/>
            </w:r>
            <w:r w:rsidR="007D7151">
              <w:rPr>
                <w:kern w:val="2"/>
              </w:rPr>
              <w:fldChar w:fldCharType="begin"/>
            </w:r>
            <w:r w:rsidR="007D7151">
              <w:rPr>
                <w:kern w:val="2"/>
              </w:rPr>
              <w:instrText xml:space="preserve"> PAGEREF _Toc2537 </w:instrText>
            </w:r>
            <w:r w:rsidR="007D7151">
              <w:rPr>
                <w:kern w:val="2"/>
              </w:rPr>
              <w:fldChar w:fldCharType="separate"/>
            </w:r>
            <w:r w:rsidR="007D7151">
              <w:rPr>
                <w:kern w:val="2"/>
              </w:rPr>
              <w:t>38</w:t>
            </w:r>
            <w:r w:rsidR="007D7151">
              <w:rPr>
                <w:kern w:val="2"/>
              </w:rPr>
              <w:fldChar w:fldCharType="end"/>
            </w:r>
          </w:hyperlink>
        </w:p>
        <w:p w:rsidR="00E871CE" w:rsidRDefault="00E43749">
          <w:pPr>
            <w:pStyle w:val="30"/>
            <w:tabs>
              <w:tab w:val="right" w:leader="dot" w:pos="8306"/>
            </w:tabs>
            <w:rPr>
              <w:kern w:val="2"/>
            </w:rPr>
          </w:pPr>
          <w:hyperlink w:anchor="_Toc27223" w:history="1">
            <w:r w:rsidR="007D7151">
              <w:rPr>
                <w:rFonts w:ascii="微软雅黑" w:eastAsia="微软雅黑" w:hAnsi="微软雅黑" w:cs="微软雅黑" w:hint="eastAsia"/>
                <w:kern w:val="2"/>
              </w:rPr>
              <w:t>4.4.1. 登录工具</w:t>
            </w:r>
            <w:r w:rsidR="007D7151">
              <w:rPr>
                <w:kern w:val="2"/>
              </w:rPr>
              <w:tab/>
            </w:r>
            <w:r w:rsidR="007D7151">
              <w:rPr>
                <w:kern w:val="2"/>
              </w:rPr>
              <w:fldChar w:fldCharType="begin"/>
            </w:r>
            <w:r w:rsidR="007D7151">
              <w:rPr>
                <w:kern w:val="2"/>
              </w:rPr>
              <w:instrText xml:space="preserve"> PAGEREF _Toc27223 </w:instrText>
            </w:r>
            <w:r w:rsidR="007D7151">
              <w:rPr>
                <w:kern w:val="2"/>
              </w:rPr>
              <w:fldChar w:fldCharType="separate"/>
            </w:r>
            <w:r w:rsidR="007D7151">
              <w:rPr>
                <w:kern w:val="2"/>
              </w:rPr>
              <w:t>38</w:t>
            </w:r>
            <w:r w:rsidR="007D7151">
              <w:rPr>
                <w:kern w:val="2"/>
              </w:rPr>
              <w:fldChar w:fldCharType="end"/>
            </w:r>
          </w:hyperlink>
        </w:p>
        <w:p w:rsidR="00E871CE" w:rsidRDefault="00E43749">
          <w:pPr>
            <w:pStyle w:val="30"/>
            <w:tabs>
              <w:tab w:val="right" w:leader="dot" w:pos="8306"/>
            </w:tabs>
            <w:rPr>
              <w:kern w:val="2"/>
            </w:rPr>
          </w:pPr>
          <w:hyperlink w:anchor="_Toc5950" w:history="1">
            <w:r w:rsidR="007D7151">
              <w:rPr>
                <w:rFonts w:ascii="微软雅黑" w:eastAsia="微软雅黑" w:hAnsi="微软雅黑" w:cs="微软雅黑" w:hint="eastAsia"/>
                <w:kern w:val="2"/>
              </w:rPr>
              <w:t>4.4.2. 资审预审阶段投标</w:t>
            </w:r>
            <w:r w:rsidR="007D7151">
              <w:rPr>
                <w:kern w:val="2"/>
              </w:rPr>
              <w:tab/>
            </w:r>
            <w:r w:rsidR="007D7151">
              <w:rPr>
                <w:kern w:val="2"/>
              </w:rPr>
              <w:fldChar w:fldCharType="begin"/>
            </w:r>
            <w:r w:rsidR="007D7151">
              <w:rPr>
                <w:kern w:val="2"/>
              </w:rPr>
              <w:instrText xml:space="preserve"> PAGEREF _Toc5950 </w:instrText>
            </w:r>
            <w:r w:rsidR="007D7151">
              <w:rPr>
                <w:kern w:val="2"/>
              </w:rPr>
              <w:fldChar w:fldCharType="separate"/>
            </w:r>
            <w:r w:rsidR="007D7151">
              <w:rPr>
                <w:kern w:val="2"/>
              </w:rPr>
              <w:t>39</w:t>
            </w:r>
            <w:r w:rsidR="007D7151">
              <w:rPr>
                <w:kern w:val="2"/>
              </w:rPr>
              <w:fldChar w:fldCharType="end"/>
            </w:r>
          </w:hyperlink>
        </w:p>
        <w:p w:rsidR="00E871CE" w:rsidRDefault="00E43749">
          <w:pPr>
            <w:pStyle w:val="30"/>
            <w:tabs>
              <w:tab w:val="right" w:leader="dot" w:pos="8306"/>
            </w:tabs>
            <w:rPr>
              <w:kern w:val="2"/>
            </w:rPr>
          </w:pPr>
          <w:hyperlink w:anchor="_Toc4711" w:history="1">
            <w:r w:rsidR="007D7151">
              <w:rPr>
                <w:rFonts w:ascii="微软雅黑" w:eastAsia="微软雅黑" w:hAnsi="微软雅黑" w:cs="微软雅黑" w:hint="eastAsia"/>
                <w:kern w:val="2"/>
              </w:rPr>
              <w:t>4.4.3. 资格后审阶段投标</w:t>
            </w:r>
            <w:r w:rsidR="007D7151">
              <w:rPr>
                <w:kern w:val="2"/>
              </w:rPr>
              <w:tab/>
            </w:r>
            <w:r w:rsidR="007D7151">
              <w:rPr>
                <w:kern w:val="2"/>
              </w:rPr>
              <w:fldChar w:fldCharType="begin"/>
            </w:r>
            <w:r w:rsidR="007D7151">
              <w:rPr>
                <w:kern w:val="2"/>
              </w:rPr>
              <w:instrText xml:space="preserve"> PAGEREF _Toc4711 </w:instrText>
            </w:r>
            <w:r w:rsidR="007D7151">
              <w:rPr>
                <w:kern w:val="2"/>
              </w:rPr>
              <w:fldChar w:fldCharType="separate"/>
            </w:r>
            <w:r w:rsidR="007D7151">
              <w:rPr>
                <w:kern w:val="2"/>
              </w:rPr>
              <w:t>48</w:t>
            </w:r>
            <w:r w:rsidR="007D7151">
              <w:rPr>
                <w:kern w:val="2"/>
              </w:rPr>
              <w:fldChar w:fldCharType="end"/>
            </w:r>
          </w:hyperlink>
        </w:p>
        <w:p w:rsidR="00E871CE" w:rsidRDefault="00E43749">
          <w:pPr>
            <w:pStyle w:val="21"/>
            <w:tabs>
              <w:tab w:val="right" w:leader="dot" w:pos="8306"/>
            </w:tabs>
            <w:rPr>
              <w:kern w:val="2"/>
            </w:rPr>
          </w:pPr>
          <w:hyperlink w:anchor="_Toc5631" w:history="1">
            <w:r w:rsidR="007D7151">
              <w:rPr>
                <w:rFonts w:ascii="微软雅黑" w:eastAsia="微软雅黑" w:hAnsi="微软雅黑" w:cs="微软雅黑" w:hint="eastAsia"/>
                <w:kern w:val="2"/>
                <w:szCs w:val="30"/>
              </w:rPr>
              <w:t>4.5. 开标</w:t>
            </w:r>
            <w:r w:rsidR="007D7151">
              <w:rPr>
                <w:kern w:val="2"/>
              </w:rPr>
              <w:tab/>
            </w:r>
            <w:r w:rsidR="007D7151">
              <w:rPr>
                <w:kern w:val="2"/>
              </w:rPr>
              <w:fldChar w:fldCharType="begin"/>
            </w:r>
            <w:r w:rsidR="007D7151">
              <w:rPr>
                <w:kern w:val="2"/>
              </w:rPr>
              <w:instrText xml:space="preserve"> PAGEREF _Toc5631 </w:instrText>
            </w:r>
            <w:r w:rsidR="007D7151">
              <w:rPr>
                <w:kern w:val="2"/>
              </w:rPr>
              <w:fldChar w:fldCharType="separate"/>
            </w:r>
            <w:r w:rsidR="007D7151">
              <w:rPr>
                <w:kern w:val="2"/>
              </w:rPr>
              <w:t>58</w:t>
            </w:r>
            <w:r w:rsidR="007D7151">
              <w:rPr>
                <w:kern w:val="2"/>
              </w:rPr>
              <w:fldChar w:fldCharType="end"/>
            </w:r>
          </w:hyperlink>
        </w:p>
        <w:p w:rsidR="00E871CE" w:rsidRDefault="00E43749">
          <w:pPr>
            <w:pStyle w:val="21"/>
            <w:tabs>
              <w:tab w:val="right" w:leader="dot" w:pos="8306"/>
            </w:tabs>
            <w:rPr>
              <w:kern w:val="2"/>
            </w:rPr>
          </w:pPr>
          <w:hyperlink w:anchor="_Toc31727" w:history="1">
            <w:r w:rsidR="007D7151">
              <w:rPr>
                <w:rFonts w:ascii="微软雅黑" w:eastAsia="微软雅黑" w:hAnsi="微软雅黑" w:cs="微软雅黑" w:hint="eastAsia"/>
                <w:kern w:val="2"/>
                <w:szCs w:val="30"/>
              </w:rPr>
              <w:t>4.6. 定标</w:t>
            </w:r>
            <w:r w:rsidR="007D7151">
              <w:rPr>
                <w:kern w:val="2"/>
              </w:rPr>
              <w:tab/>
            </w:r>
            <w:r w:rsidR="007D7151">
              <w:rPr>
                <w:kern w:val="2"/>
              </w:rPr>
              <w:fldChar w:fldCharType="begin"/>
            </w:r>
            <w:r w:rsidR="007D7151">
              <w:rPr>
                <w:kern w:val="2"/>
              </w:rPr>
              <w:instrText xml:space="preserve"> PAGEREF _Toc31727 </w:instrText>
            </w:r>
            <w:r w:rsidR="007D7151">
              <w:rPr>
                <w:kern w:val="2"/>
              </w:rPr>
              <w:fldChar w:fldCharType="separate"/>
            </w:r>
            <w:r w:rsidR="007D7151">
              <w:rPr>
                <w:kern w:val="2"/>
              </w:rPr>
              <w:t>63</w:t>
            </w:r>
            <w:r w:rsidR="007D7151">
              <w:rPr>
                <w:kern w:val="2"/>
              </w:rPr>
              <w:fldChar w:fldCharType="end"/>
            </w:r>
          </w:hyperlink>
        </w:p>
        <w:p w:rsidR="00E871CE" w:rsidRDefault="00E43749">
          <w:pPr>
            <w:pStyle w:val="30"/>
            <w:tabs>
              <w:tab w:val="right" w:leader="dot" w:pos="8306"/>
            </w:tabs>
            <w:rPr>
              <w:kern w:val="2"/>
            </w:rPr>
          </w:pPr>
          <w:hyperlink w:anchor="_Toc18475" w:history="1">
            <w:r w:rsidR="007D7151">
              <w:rPr>
                <w:rFonts w:ascii="微软雅黑" w:eastAsia="微软雅黑" w:hAnsi="微软雅黑" w:cs="微软雅黑" w:hint="eastAsia"/>
                <w:kern w:val="2"/>
                <w:szCs w:val="28"/>
              </w:rPr>
              <w:t>4.6.1. 资审结果</w:t>
            </w:r>
            <w:r w:rsidR="007D7151">
              <w:rPr>
                <w:kern w:val="2"/>
              </w:rPr>
              <w:tab/>
            </w:r>
            <w:r w:rsidR="007D7151">
              <w:rPr>
                <w:kern w:val="2"/>
              </w:rPr>
              <w:fldChar w:fldCharType="begin"/>
            </w:r>
            <w:r w:rsidR="007D7151">
              <w:rPr>
                <w:kern w:val="2"/>
              </w:rPr>
              <w:instrText xml:space="preserve"> PAGEREF _Toc18475 </w:instrText>
            </w:r>
            <w:r w:rsidR="007D7151">
              <w:rPr>
                <w:kern w:val="2"/>
              </w:rPr>
              <w:fldChar w:fldCharType="separate"/>
            </w:r>
            <w:r w:rsidR="007D7151">
              <w:rPr>
                <w:kern w:val="2"/>
              </w:rPr>
              <w:t>63</w:t>
            </w:r>
            <w:r w:rsidR="007D7151">
              <w:rPr>
                <w:kern w:val="2"/>
              </w:rPr>
              <w:fldChar w:fldCharType="end"/>
            </w:r>
          </w:hyperlink>
        </w:p>
        <w:p w:rsidR="00E871CE" w:rsidRDefault="00E43749">
          <w:pPr>
            <w:pStyle w:val="30"/>
            <w:tabs>
              <w:tab w:val="right" w:leader="dot" w:pos="8306"/>
            </w:tabs>
            <w:rPr>
              <w:kern w:val="2"/>
            </w:rPr>
          </w:pPr>
          <w:hyperlink w:anchor="_Toc14529" w:history="1">
            <w:r w:rsidR="007D7151">
              <w:rPr>
                <w:rFonts w:ascii="微软雅黑" w:eastAsia="微软雅黑" w:hAnsi="微软雅黑" w:cs="微软雅黑" w:hint="eastAsia"/>
                <w:kern w:val="2"/>
                <w:szCs w:val="28"/>
              </w:rPr>
              <w:t>4.6.2. 定标</w:t>
            </w:r>
            <w:r w:rsidR="007D7151">
              <w:rPr>
                <w:kern w:val="2"/>
              </w:rPr>
              <w:tab/>
            </w:r>
            <w:r w:rsidR="007D7151">
              <w:rPr>
                <w:kern w:val="2"/>
              </w:rPr>
              <w:fldChar w:fldCharType="begin"/>
            </w:r>
            <w:r w:rsidR="007D7151">
              <w:rPr>
                <w:kern w:val="2"/>
              </w:rPr>
              <w:instrText xml:space="preserve"> PAGEREF _Toc14529 </w:instrText>
            </w:r>
            <w:r w:rsidR="007D7151">
              <w:rPr>
                <w:kern w:val="2"/>
              </w:rPr>
              <w:fldChar w:fldCharType="separate"/>
            </w:r>
            <w:r w:rsidR="007D7151">
              <w:rPr>
                <w:kern w:val="2"/>
              </w:rPr>
              <w:t>64</w:t>
            </w:r>
            <w:r w:rsidR="007D7151">
              <w:rPr>
                <w:kern w:val="2"/>
              </w:rPr>
              <w:fldChar w:fldCharType="end"/>
            </w:r>
          </w:hyperlink>
        </w:p>
        <w:p w:rsidR="00E871CE" w:rsidRDefault="00E43749">
          <w:pPr>
            <w:pStyle w:val="11"/>
            <w:tabs>
              <w:tab w:val="right" w:leader="dot" w:pos="8306"/>
            </w:tabs>
            <w:rPr>
              <w:kern w:val="2"/>
            </w:rPr>
          </w:pPr>
          <w:hyperlink w:anchor="_Toc14548" w:history="1">
            <w:r w:rsidR="007D7151">
              <w:rPr>
                <w:rFonts w:ascii="微软雅黑" w:eastAsia="微软雅黑" w:hAnsi="微软雅黑" w:cs="微软雅黑" w:hint="eastAsia"/>
                <w:kern w:val="2"/>
                <w:szCs w:val="30"/>
              </w:rPr>
              <w:t>5. 澄清异议</w:t>
            </w:r>
            <w:r w:rsidR="007D7151">
              <w:rPr>
                <w:kern w:val="2"/>
              </w:rPr>
              <w:tab/>
            </w:r>
            <w:r w:rsidR="007D7151">
              <w:rPr>
                <w:kern w:val="2"/>
              </w:rPr>
              <w:fldChar w:fldCharType="begin"/>
            </w:r>
            <w:r w:rsidR="007D7151">
              <w:rPr>
                <w:kern w:val="2"/>
              </w:rPr>
              <w:instrText xml:space="preserve"> PAGEREF _Toc14548 </w:instrText>
            </w:r>
            <w:r w:rsidR="007D7151">
              <w:rPr>
                <w:kern w:val="2"/>
              </w:rPr>
              <w:fldChar w:fldCharType="separate"/>
            </w:r>
            <w:r w:rsidR="007D7151">
              <w:rPr>
                <w:kern w:val="2"/>
              </w:rPr>
              <w:t>65</w:t>
            </w:r>
            <w:r w:rsidR="007D7151">
              <w:rPr>
                <w:kern w:val="2"/>
              </w:rPr>
              <w:fldChar w:fldCharType="end"/>
            </w:r>
          </w:hyperlink>
        </w:p>
        <w:p w:rsidR="00E871CE" w:rsidRDefault="00E43749">
          <w:pPr>
            <w:pStyle w:val="21"/>
            <w:tabs>
              <w:tab w:val="right" w:leader="dot" w:pos="8306"/>
            </w:tabs>
            <w:rPr>
              <w:kern w:val="2"/>
            </w:rPr>
          </w:pPr>
          <w:hyperlink w:anchor="_Toc3592" w:history="1">
            <w:r w:rsidR="007D7151">
              <w:rPr>
                <w:rFonts w:ascii="微软雅黑" w:eastAsia="微软雅黑" w:hAnsi="微软雅黑" w:cs="微软雅黑" w:hint="eastAsia"/>
                <w:bCs/>
                <w:kern w:val="2"/>
              </w:rPr>
              <w:t>5.1. 澄清质疑</w:t>
            </w:r>
            <w:r w:rsidR="007D7151">
              <w:rPr>
                <w:kern w:val="2"/>
              </w:rPr>
              <w:tab/>
            </w:r>
            <w:r w:rsidR="007D7151">
              <w:rPr>
                <w:kern w:val="2"/>
              </w:rPr>
              <w:fldChar w:fldCharType="begin"/>
            </w:r>
            <w:r w:rsidR="007D7151">
              <w:rPr>
                <w:kern w:val="2"/>
              </w:rPr>
              <w:instrText xml:space="preserve"> PAGEREF _Toc3592 </w:instrText>
            </w:r>
            <w:r w:rsidR="007D7151">
              <w:rPr>
                <w:kern w:val="2"/>
              </w:rPr>
              <w:fldChar w:fldCharType="separate"/>
            </w:r>
            <w:r w:rsidR="007D7151">
              <w:rPr>
                <w:kern w:val="2"/>
              </w:rPr>
              <w:t>66</w:t>
            </w:r>
            <w:r w:rsidR="007D7151">
              <w:rPr>
                <w:kern w:val="2"/>
              </w:rPr>
              <w:fldChar w:fldCharType="end"/>
            </w:r>
          </w:hyperlink>
        </w:p>
        <w:p w:rsidR="00E871CE" w:rsidRDefault="00E43749">
          <w:pPr>
            <w:pStyle w:val="11"/>
            <w:tabs>
              <w:tab w:val="right" w:leader="dot" w:pos="8306"/>
            </w:tabs>
            <w:rPr>
              <w:kern w:val="2"/>
            </w:rPr>
          </w:pPr>
          <w:hyperlink w:anchor="_Toc27987" w:history="1">
            <w:r w:rsidR="007D7151">
              <w:rPr>
                <w:rFonts w:ascii="微软雅黑" w:eastAsia="微软雅黑" w:hAnsi="微软雅黑" w:cs="微软雅黑" w:hint="eastAsia"/>
                <w:kern w:val="2"/>
                <w:szCs w:val="30"/>
              </w:rPr>
              <w:t>6. 合同</w:t>
            </w:r>
            <w:r w:rsidR="007D7151">
              <w:rPr>
                <w:kern w:val="2"/>
              </w:rPr>
              <w:tab/>
            </w:r>
            <w:r w:rsidR="007D7151">
              <w:rPr>
                <w:kern w:val="2"/>
              </w:rPr>
              <w:fldChar w:fldCharType="begin"/>
            </w:r>
            <w:r w:rsidR="007D7151">
              <w:rPr>
                <w:kern w:val="2"/>
              </w:rPr>
              <w:instrText xml:space="preserve"> PAGEREF _Toc27987 </w:instrText>
            </w:r>
            <w:r w:rsidR="007D7151">
              <w:rPr>
                <w:kern w:val="2"/>
              </w:rPr>
              <w:fldChar w:fldCharType="separate"/>
            </w:r>
            <w:r w:rsidR="007D7151">
              <w:rPr>
                <w:kern w:val="2"/>
              </w:rPr>
              <w:t>70</w:t>
            </w:r>
            <w:r w:rsidR="007D7151">
              <w:rPr>
                <w:kern w:val="2"/>
              </w:rPr>
              <w:fldChar w:fldCharType="end"/>
            </w:r>
          </w:hyperlink>
        </w:p>
        <w:p w:rsidR="00E871CE" w:rsidRDefault="00E43749">
          <w:pPr>
            <w:pStyle w:val="11"/>
            <w:tabs>
              <w:tab w:val="right" w:leader="dot" w:pos="8306"/>
            </w:tabs>
            <w:rPr>
              <w:kern w:val="2"/>
            </w:rPr>
          </w:pPr>
          <w:hyperlink w:anchor="_Toc21807" w:history="1">
            <w:r w:rsidR="007D7151">
              <w:rPr>
                <w:rFonts w:ascii="微软雅黑" w:eastAsia="微软雅黑" w:hAnsi="微软雅黑" w:cs="微软雅黑" w:hint="eastAsia"/>
                <w:kern w:val="2"/>
                <w:szCs w:val="30"/>
              </w:rPr>
              <w:t>7. 账户管理</w:t>
            </w:r>
            <w:r w:rsidR="007D7151">
              <w:rPr>
                <w:kern w:val="2"/>
              </w:rPr>
              <w:tab/>
            </w:r>
            <w:r w:rsidR="007D7151">
              <w:rPr>
                <w:kern w:val="2"/>
              </w:rPr>
              <w:fldChar w:fldCharType="begin"/>
            </w:r>
            <w:r w:rsidR="007D7151">
              <w:rPr>
                <w:kern w:val="2"/>
              </w:rPr>
              <w:instrText xml:space="preserve"> PAGEREF _Toc21807 </w:instrText>
            </w:r>
            <w:r w:rsidR="007D7151">
              <w:rPr>
                <w:kern w:val="2"/>
              </w:rPr>
              <w:fldChar w:fldCharType="separate"/>
            </w:r>
            <w:r w:rsidR="007D7151">
              <w:rPr>
                <w:kern w:val="2"/>
              </w:rPr>
              <w:t>70</w:t>
            </w:r>
            <w:r w:rsidR="007D7151">
              <w:rPr>
                <w:kern w:val="2"/>
              </w:rPr>
              <w:fldChar w:fldCharType="end"/>
            </w:r>
          </w:hyperlink>
        </w:p>
        <w:p w:rsidR="00E871CE" w:rsidRDefault="00E43749">
          <w:pPr>
            <w:pStyle w:val="21"/>
            <w:tabs>
              <w:tab w:val="right" w:leader="dot" w:pos="8306"/>
            </w:tabs>
            <w:rPr>
              <w:kern w:val="2"/>
            </w:rPr>
          </w:pPr>
          <w:hyperlink w:anchor="_Toc25873" w:history="1">
            <w:r w:rsidR="007D7151">
              <w:rPr>
                <w:rFonts w:ascii="微软雅黑" w:eastAsia="微软雅黑" w:hAnsi="微软雅黑" w:cs="微软雅黑" w:hint="eastAsia"/>
                <w:kern w:val="2"/>
                <w:szCs w:val="30"/>
              </w:rPr>
              <w:t>7.1基本信息</w:t>
            </w:r>
            <w:r w:rsidR="007D7151">
              <w:rPr>
                <w:kern w:val="2"/>
              </w:rPr>
              <w:tab/>
            </w:r>
            <w:r w:rsidR="007D7151">
              <w:rPr>
                <w:kern w:val="2"/>
              </w:rPr>
              <w:fldChar w:fldCharType="begin"/>
            </w:r>
            <w:r w:rsidR="007D7151">
              <w:rPr>
                <w:kern w:val="2"/>
              </w:rPr>
              <w:instrText xml:space="preserve"> PAGEREF _Toc25873 </w:instrText>
            </w:r>
            <w:r w:rsidR="007D7151">
              <w:rPr>
                <w:kern w:val="2"/>
              </w:rPr>
              <w:fldChar w:fldCharType="separate"/>
            </w:r>
            <w:r w:rsidR="007D7151">
              <w:rPr>
                <w:kern w:val="2"/>
              </w:rPr>
              <w:t>70</w:t>
            </w:r>
            <w:r w:rsidR="007D7151">
              <w:rPr>
                <w:kern w:val="2"/>
              </w:rPr>
              <w:fldChar w:fldCharType="end"/>
            </w:r>
          </w:hyperlink>
        </w:p>
        <w:p w:rsidR="00E871CE" w:rsidRDefault="00E43749">
          <w:pPr>
            <w:pStyle w:val="21"/>
            <w:tabs>
              <w:tab w:val="right" w:leader="dot" w:pos="8306"/>
            </w:tabs>
            <w:rPr>
              <w:kern w:val="2"/>
            </w:rPr>
          </w:pPr>
          <w:hyperlink w:anchor="_Toc5372" w:history="1">
            <w:r w:rsidR="007D7151">
              <w:rPr>
                <w:rFonts w:ascii="微软雅黑" w:eastAsia="微软雅黑" w:hAnsi="微软雅黑" w:cs="微软雅黑" w:hint="eastAsia"/>
                <w:kern w:val="2"/>
                <w:szCs w:val="30"/>
              </w:rPr>
              <w:t>7.2申请变更</w:t>
            </w:r>
            <w:r w:rsidR="007D7151">
              <w:rPr>
                <w:kern w:val="2"/>
              </w:rPr>
              <w:tab/>
            </w:r>
            <w:r w:rsidR="007D7151">
              <w:rPr>
                <w:kern w:val="2"/>
              </w:rPr>
              <w:fldChar w:fldCharType="begin"/>
            </w:r>
            <w:r w:rsidR="007D7151">
              <w:rPr>
                <w:kern w:val="2"/>
              </w:rPr>
              <w:instrText xml:space="preserve"> PAGEREF _Toc5372 </w:instrText>
            </w:r>
            <w:r w:rsidR="007D7151">
              <w:rPr>
                <w:kern w:val="2"/>
              </w:rPr>
              <w:fldChar w:fldCharType="separate"/>
            </w:r>
            <w:r w:rsidR="007D7151">
              <w:rPr>
                <w:kern w:val="2"/>
              </w:rPr>
              <w:t>70</w:t>
            </w:r>
            <w:r w:rsidR="007D7151">
              <w:rPr>
                <w:kern w:val="2"/>
              </w:rPr>
              <w:fldChar w:fldCharType="end"/>
            </w:r>
          </w:hyperlink>
        </w:p>
        <w:p w:rsidR="00E871CE" w:rsidRDefault="00E43749">
          <w:pPr>
            <w:pStyle w:val="21"/>
            <w:tabs>
              <w:tab w:val="right" w:leader="dot" w:pos="8306"/>
            </w:tabs>
            <w:rPr>
              <w:kern w:val="2"/>
            </w:rPr>
          </w:pPr>
          <w:hyperlink w:anchor="_Toc1206" w:history="1">
            <w:r w:rsidR="007D7151">
              <w:rPr>
                <w:rFonts w:ascii="微软雅黑" w:eastAsia="微软雅黑" w:hAnsi="微软雅黑" w:cs="微软雅黑" w:hint="eastAsia"/>
                <w:kern w:val="2"/>
                <w:szCs w:val="30"/>
              </w:rPr>
              <w:t>7.3发票管理</w:t>
            </w:r>
            <w:r w:rsidR="007D7151">
              <w:rPr>
                <w:kern w:val="2"/>
              </w:rPr>
              <w:tab/>
            </w:r>
            <w:r w:rsidR="007D7151">
              <w:rPr>
                <w:kern w:val="2"/>
              </w:rPr>
              <w:fldChar w:fldCharType="begin"/>
            </w:r>
            <w:r w:rsidR="007D7151">
              <w:rPr>
                <w:kern w:val="2"/>
              </w:rPr>
              <w:instrText xml:space="preserve"> PAGEREF _Toc1206 </w:instrText>
            </w:r>
            <w:r w:rsidR="007D7151">
              <w:rPr>
                <w:kern w:val="2"/>
              </w:rPr>
              <w:fldChar w:fldCharType="separate"/>
            </w:r>
            <w:r w:rsidR="007D7151">
              <w:rPr>
                <w:kern w:val="2"/>
              </w:rPr>
              <w:t>71</w:t>
            </w:r>
            <w:r w:rsidR="007D7151">
              <w:rPr>
                <w:kern w:val="2"/>
              </w:rPr>
              <w:fldChar w:fldCharType="end"/>
            </w:r>
          </w:hyperlink>
        </w:p>
        <w:p w:rsidR="00E871CE" w:rsidRDefault="00E43749">
          <w:pPr>
            <w:pStyle w:val="21"/>
            <w:tabs>
              <w:tab w:val="right" w:leader="dot" w:pos="8306"/>
            </w:tabs>
            <w:rPr>
              <w:kern w:val="2"/>
            </w:rPr>
          </w:pPr>
          <w:hyperlink w:anchor="_Toc7305" w:history="1">
            <w:r w:rsidR="007D7151">
              <w:rPr>
                <w:rFonts w:ascii="微软雅黑" w:eastAsia="微软雅黑" w:hAnsi="微软雅黑" w:cs="微软雅黑" w:hint="eastAsia"/>
                <w:kern w:val="2"/>
                <w:szCs w:val="30"/>
              </w:rPr>
              <w:t>7.4. 资质信息</w:t>
            </w:r>
            <w:r w:rsidR="007D7151">
              <w:rPr>
                <w:kern w:val="2"/>
              </w:rPr>
              <w:tab/>
            </w:r>
            <w:r w:rsidR="007D7151">
              <w:rPr>
                <w:kern w:val="2"/>
              </w:rPr>
              <w:fldChar w:fldCharType="begin"/>
            </w:r>
            <w:r w:rsidR="007D7151">
              <w:rPr>
                <w:kern w:val="2"/>
              </w:rPr>
              <w:instrText xml:space="preserve"> PAGEREF _Toc7305 </w:instrText>
            </w:r>
            <w:r w:rsidR="007D7151">
              <w:rPr>
                <w:kern w:val="2"/>
              </w:rPr>
              <w:fldChar w:fldCharType="separate"/>
            </w:r>
            <w:r w:rsidR="007D7151">
              <w:rPr>
                <w:kern w:val="2"/>
              </w:rPr>
              <w:t>72</w:t>
            </w:r>
            <w:r w:rsidR="007D7151">
              <w:rPr>
                <w:kern w:val="2"/>
              </w:rPr>
              <w:fldChar w:fldCharType="end"/>
            </w:r>
          </w:hyperlink>
        </w:p>
        <w:p w:rsidR="00E871CE" w:rsidRDefault="00E43749">
          <w:pPr>
            <w:pStyle w:val="21"/>
            <w:tabs>
              <w:tab w:val="right" w:leader="dot" w:pos="8306"/>
            </w:tabs>
            <w:rPr>
              <w:kern w:val="2"/>
            </w:rPr>
          </w:pPr>
          <w:hyperlink w:anchor="_Toc12222" w:history="1">
            <w:r w:rsidR="007D7151">
              <w:rPr>
                <w:rFonts w:ascii="微软雅黑" w:eastAsia="微软雅黑" w:hAnsi="微软雅黑" w:cs="微软雅黑" w:hint="eastAsia"/>
                <w:kern w:val="2"/>
                <w:szCs w:val="30"/>
              </w:rPr>
              <w:t>7.5. 供货业绩</w:t>
            </w:r>
            <w:r w:rsidR="007D7151">
              <w:rPr>
                <w:kern w:val="2"/>
              </w:rPr>
              <w:tab/>
            </w:r>
            <w:r w:rsidR="007D7151">
              <w:rPr>
                <w:kern w:val="2"/>
              </w:rPr>
              <w:fldChar w:fldCharType="begin"/>
            </w:r>
            <w:r w:rsidR="007D7151">
              <w:rPr>
                <w:kern w:val="2"/>
              </w:rPr>
              <w:instrText xml:space="preserve"> PAGEREF _Toc12222 </w:instrText>
            </w:r>
            <w:r w:rsidR="007D7151">
              <w:rPr>
                <w:kern w:val="2"/>
              </w:rPr>
              <w:fldChar w:fldCharType="separate"/>
            </w:r>
            <w:r w:rsidR="007D7151">
              <w:rPr>
                <w:kern w:val="2"/>
              </w:rPr>
              <w:t>73</w:t>
            </w:r>
            <w:r w:rsidR="007D7151">
              <w:rPr>
                <w:kern w:val="2"/>
              </w:rPr>
              <w:fldChar w:fldCharType="end"/>
            </w:r>
          </w:hyperlink>
        </w:p>
        <w:p w:rsidR="00E871CE" w:rsidRDefault="00E43749">
          <w:pPr>
            <w:pStyle w:val="21"/>
            <w:tabs>
              <w:tab w:val="right" w:leader="dot" w:pos="8306"/>
            </w:tabs>
            <w:rPr>
              <w:kern w:val="2"/>
            </w:rPr>
          </w:pPr>
          <w:hyperlink w:anchor="_Toc30465" w:history="1">
            <w:r w:rsidR="007D7151">
              <w:rPr>
                <w:rFonts w:ascii="微软雅黑" w:eastAsia="微软雅黑" w:hAnsi="微软雅黑" w:cs="微软雅黑" w:hint="eastAsia"/>
                <w:kern w:val="2"/>
                <w:szCs w:val="30"/>
              </w:rPr>
              <w:t>7.6. 财务状况</w:t>
            </w:r>
            <w:r w:rsidR="007D7151">
              <w:rPr>
                <w:kern w:val="2"/>
              </w:rPr>
              <w:tab/>
            </w:r>
            <w:r w:rsidR="007D7151">
              <w:rPr>
                <w:kern w:val="2"/>
              </w:rPr>
              <w:fldChar w:fldCharType="begin"/>
            </w:r>
            <w:r w:rsidR="007D7151">
              <w:rPr>
                <w:kern w:val="2"/>
              </w:rPr>
              <w:instrText xml:space="preserve"> PAGEREF _Toc30465 </w:instrText>
            </w:r>
            <w:r w:rsidR="007D7151">
              <w:rPr>
                <w:kern w:val="2"/>
              </w:rPr>
              <w:fldChar w:fldCharType="separate"/>
            </w:r>
            <w:r w:rsidR="007D7151">
              <w:rPr>
                <w:kern w:val="2"/>
              </w:rPr>
              <w:t>73</w:t>
            </w:r>
            <w:r w:rsidR="007D7151">
              <w:rPr>
                <w:kern w:val="2"/>
              </w:rPr>
              <w:fldChar w:fldCharType="end"/>
            </w:r>
          </w:hyperlink>
        </w:p>
        <w:p w:rsidR="00E871CE" w:rsidRDefault="00E43749">
          <w:pPr>
            <w:pStyle w:val="11"/>
            <w:tabs>
              <w:tab w:val="right" w:leader="dot" w:pos="8306"/>
            </w:tabs>
            <w:rPr>
              <w:kern w:val="2"/>
            </w:rPr>
          </w:pPr>
          <w:hyperlink w:anchor="_Toc11203" w:history="1">
            <w:r w:rsidR="007D7151">
              <w:rPr>
                <w:rFonts w:ascii="微软雅黑" w:eastAsia="微软雅黑" w:hAnsi="微软雅黑" w:cs="微软雅黑" w:hint="eastAsia"/>
                <w:kern w:val="2"/>
                <w:szCs w:val="30"/>
              </w:rPr>
              <w:t>附-工具下载安装</w:t>
            </w:r>
            <w:r w:rsidR="007D7151">
              <w:rPr>
                <w:kern w:val="2"/>
              </w:rPr>
              <w:tab/>
            </w:r>
            <w:r w:rsidR="007D7151">
              <w:rPr>
                <w:kern w:val="2"/>
              </w:rPr>
              <w:fldChar w:fldCharType="begin"/>
            </w:r>
            <w:r w:rsidR="007D7151">
              <w:rPr>
                <w:kern w:val="2"/>
              </w:rPr>
              <w:instrText xml:space="preserve"> PAGEREF _Toc11203 </w:instrText>
            </w:r>
            <w:r w:rsidR="007D7151">
              <w:rPr>
                <w:kern w:val="2"/>
              </w:rPr>
              <w:fldChar w:fldCharType="separate"/>
            </w:r>
            <w:r w:rsidR="007D7151">
              <w:rPr>
                <w:kern w:val="2"/>
              </w:rPr>
              <w:t>74</w:t>
            </w:r>
            <w:r w:rsidR="007D7151">
              <w:rPr>
                <w:kern w:val="2"/>
              </w:rPr>
              <w:fldChar w:fldCharType="end"/>
            </w:r>
          </w:hyperlink>
        </w:p>
        <w:p w:rsidR="00E871CE" w:rsidRDefault="00E43749">
          <w:pPr>
            <w:pStyle w:val="21"/>
            <w:tabs>
              <w:tab w:val="right" w:leader="dot" w:pos="8306"/>
            </w:tabs>
            <w:rPr>
              <w:kern w:val="2"/>
            </w:rPr>
          </w:pPr>
          <w:hyperlink w:anchor="_Toc1611" w:history="1">
            <w:r w:rsidR="007D7151">
              <w:rPr>
                <w:rFonts w:ascii="微软雅黑" w:eastAsia="微软雅黑" w:hAnsi="微软雅黑" w:cs="微软雅黑" w:hint="eastAsia"/>
                <w:kern w:val="2"/>
                <w:szCs w:val="28"/>
              </w:rPr>
              <w:t>附1. 工具安装</w:t>
            </w:r>
            <w:r w:rsidR="007D7151">
              <w:rPr>
                <w:kern w:val="2"/>
              </w:rPr>
              <w:tab/>
            </w:r>
            <w:r w:rsidR="007D7151">
              <w:rPr>
                <w:kern w:val="2"/>
              </w:rPr>
              <w:fldChar w:fldCharType="begin"/>
            </w:r>
            <w:r w:rsidR="007D7151">
              <w:rPr>
                <w:kern w:val="2"/>
              </w:rPr>
              <w:instrText xml:space="preserve"> PAGEREF _Toc1611 </w:instrText>
            </w:r>
            <w:r w:rsidR="007D7151">
              <w:rPr>
                <w:kern w:val="2"/>
              </w:rPr>
              <w:fldChar w:fldCharType="separate"/>
            </w:r>
            <w:r w:rsidR="007D7151">
              <w:rPr>
                <w:kern w:val="2"/>
              </w:rPr>
              <w:t>74</w:t>
            </w:r>
            <w:r w:rsidR="007D7151">
              <w:rPr>
                <w:kern w:val="2"/>
              </w:rPr>
              <w:fldChar w:fldCharType="end"/>
            </w:r>
          </w:hyperlink>
        </w:p>
        <w:p w:rsidR="00E871CE" w:rsidRDefault="00E43749">
          <w:pPr>
            <w:pStyle w:val="21"/>
            <w:tabs>
              <w:tab w:val="right" w:leader="dot" w:pos="8306"/>
            </w:tabs>
            <w:rPr>
              <w:kern w:val="2"/>
            </w:rPr>
          </w:pPr>
          <w:hyperlink w:anchor="_Toc762" w:history="1">
            <w:r w:rsidR="007D7151">
              <w:rPr>
                <w:rFonts w:ascii="微软雅黑" w:eastAsia="微软雅黑" w:hAnsi="微软雅黑" w:cs="微软雅黑" w:hint="eastAsia"/>
                <w:kern w:val="2"/>
                <w:szCs w:val="28"/>
              </w:rPr>
              <w:t>附2.投标管家安装</w:t>
            </w:r>
            <w:r w:rsidR="007D7151">
              <w:rPr>
                <w:kern w:val="2"/>
              </w:rPr>
              <w:tab/>
            </w:r>
            <w:r w:rsidR="007D7151">
              <w:rPr>
                <w:kern w:val="2"/>
              </w:rPr>
              <w:fldChar w:fldCharType="begin"/>
            </w:r>
            <w:r w:rsidR="007D7151">
              <w:rPr>
                <w:kern w:val="2"/>
              </w:rPr>
              <w:instrText xml:space="preserve"> PAGEREF _Toc762 </w:instrText>
            </w:r>
            <w:r w:rsidR="007D7151">
              <w:rPr>
                <w:kern w:val="2"/>
              </w:rPr>
              <w:fldChar w:fldCharType="separate"/>
            </w:r>
            <w:r w:rsidR="007D7151">
              <w:rPr>
                <w:kern w:val="2"/>
              </w:rPr>
              <w:t>75</w:t>
            </w:r>
            <w:r w:rsidR="007D7151">
              <w:rPr>
                <w:kern w:val="2"/>
              </w:rPr>
              <w:fldChar w:fldCharType="end"/>
            </w:r>
          </w:hyperlink>
        </w:p>
        <w:p w:rsidR="00E871CE" w:rsidRDefault="00E43749">
          <w:pPr>
            <w:pStyle w:val="21"/>
            <w:tabs>
              <w:tab w:val="right" w:leader="dot" w:pos="8306"/>
            </w:tabs>
            <w:rPr>
              <w:kern w:val="2"/>
            </w:rPr>
          </w:pPr>
          <w:hyperlink w:anchor="_Toc17417" w:history="1">
            <w:r w:rsidR="007D7151">
              <w:rPr>
                <w:rFonts w:ascii="微软雅黑" w:eastAsia="微软雅黑" w:hAnsi="微软雅黑" w:cs="微软雅黑" w:hint="eastAsia"/>
                <w:kern w:val="2"/>
                <w:szCs w:val="28"/>
              </w:rPr>
              <w:t>附3. 签章软件安装</w:t>
            </w:r>
            <w:r w:rsidR="007D7151">
              <w:rPr>
                <w:kern w:val="2"/>
              </w:rPr>
              <w:tab/>
            </w:r>
            <w:r w:rsidR="007D7151">
              <w:rPr>
                <w:kern w:val="2"/>
              </w:rPr>
              <w:fldChar w:fldCharType="begin"/>
            </w:r>
            <w:r w:rsidR="007D7151">
              <w:rPr>
                <w:kern w:val="2"/>
              </w:rPr>
              <w:instrText xml:space="preserve"> PAGEREF _Toc17417 </w:instrText>
            </w:r>
            <w:r w:rsidR="007D7151">
              <w:rPr>
                <w:kern w:val="2"/>
              </w:rPr>
              <w:fldChar w:fldCharType="separate"/>
            </w:r>
            <w:r w:rsidR="007D7151">
              <w:rPr>
                <w:kern w:val="2"/>
              </w:rPr>
              <w:t>78</w:t>
            </w:r>
            <w:r w:rsidR="007D7151">
              <w:rPr>
                <w:kern w:val="2"/>
              </w:rPr>
              <w:fldChar w:fldCharType="end"/>
            </w:r>
          </w:hyperlink>
        </w:p>
        <w:p w:rsidR="00E871CE" w:rsidRPr="007D7151" w:rsidRDefault="007D7151" w:rsidP="007D7151">
          <w:pPr>
            <w:spacing w:line="360" w:lineRule="auto"/>
            <w:rPr>
              <w:rFonts w:ascii="微软雅黑" w:eastAsia="微软雅黑" w:hAnsi="微软雅黑" w:cs="微软雅黑"/>
            </w:rPr>
          </w:pPr>
          <w:r>
            <w:rPr>
              <w:rFonts w:ascii="微软雅黑" w:eastAsia="微软雅黑" w:hAnsi="微软雅黑" w:cs="微软雅黑" w:hint="eastAsia"/>
              <w:bCs/>
              <w:szCs w:val="22"/>
              <w:lang w:val="zh-CN"/>
            </w:rPr>
            <w:fldChar w:fldCharType="end"/>
          </w:r>
        </w:p>
      </w:sdtContent>
    </w:sdt>
    <w:bookmarkStart w:id="0" w:name="_Toc466642715" w:displacedByCustomXml="prev"/>
    <w:bookmarkStart w:id="1" w:name="_Toc31391" w:displacedByCustomXml="prev"/>
    <w:bookmarkStart w:id="2" w:name="_Toc446943464" w:displacedByCustomXml="prev"/>
    <w:bookmarkStart w:id="3" w:name="_Toc466642722" w:displacedByCustomXml="prev"/>
    <w:p w:rsidR="007D7151" w:rsidRDefault="007D7151">
      <w:pPr>
        <w:widowControl/>
        <w:jc w:val="left"/>
        <w:rPr>
          <w:rFonts w:ascii="微软雅黑" w:eastAsia="微软雅黑" w:hAnsi="微软雅黑" w:cs="微软雅黑"/>
          <w:b/>
          <w:sz w:val="30"/>
          <w:szCs w:val="30"/>
        </w:rPr>
      </w:pPr>
      <w:bookmarkStart w:id="4" w:name="_Toc12524"/>
      <w:r>
        <w:rPr>
          <w:rFonts w:ascii="微软雅黑" w:eastAsia="微软雅黑" w:hAnsi="微软雅黑" w:cs="微软雅黑"/>
          <w:b/>
          <w:sz w:val="30"/>
          <w:szCs w:val="30"/>
        </w:rPr>
        <w:br w:type="page"/>
      </w:r>
    </w:p>
    <w:p w:rsidR="00E871CE" w:rsidRDefault="007D7151">
      <w:pPr>
        <w:pStyle w:val="13"/>
        <w:widowControl/>
        <w:spacing w:line="360" w:lineRule="auto"/>
        <w:ind w:firstLineChars="0" w:firstLine="0"/>
        <w:jc w:val="left"/>
        <w:outlineLvl w:val="0"/>
        <w:rPr>
          <w:rFonts w:ascii="微软雅黑" w:eastAsia="微软雅黑" w:hAnsi="微软雅黑" w:cs="微软雅黑"/>
          <w:b/>
          <w:sz w:val="30"/>
          <w:szCs w:val="30"/>
        </w:rPr>
      </w:pPr>
      <w:r>
        <w:rPr>
          <w:rFonts w:ascii="微软雅黑" w:eastAsia="微软雅黑" w:hAnsi="微软雅黑" w:cs="微软雅黑" w:hint="eastAsia"/>
          <w:b/>
          <w:sz w:val="30"/>
          <w:szCs w:val="30"/>
        </w:rPr>
        <w:lastRenderedPageBreak/>
        <w:t>1. 概述</w:t>
      </w:r>
      <w:bookmarkEnd w:id="2"/>
      <w:bookmarkEnd w:id="1"/>
      <w:bookmarkEnd w:id="0"/>
      <w:bookmarkEnd w:id="4"/>
    </w:p>
    <w:p w:rsidR="00E871CE" w:rsidRDefault="007D7151">
      <w:pPr>
        <w:pStyle w:val="13"/>
        <w:spacing w:line="360" w:lineRule="auto"/>
        <w:ind w:firstLineChars="0" w:firstLine="0"/>
        <w:outlineLvl w:val="1"/>
        <w:rPr>
          <w:rFonts w:ascii="微软雅黑" w:eastAsia="微软雅黑" w:hAnsi="微软雅黑" w:cs="微软雅黑"/>
          <w:b/>
          <w:szCs w:val="28"/>
        </w:rPr>
      </w:pPr>
      <w:bookmarkStart w:id="5" w:name="_Toc446943465"/>
      <w:bookmarkStart w:id="6" w:name="_Toc30469"/>
      <w:bookmarkStart w:id="7" w:name="_Toc466642716"/>
      <w:bookmarkStart w:id="8" w:name="_Toc5363"/>
      <w:r>
        <w:rPr>
          <w:rFonts w:ascii="微软雅黑" w:eastAsia="微软雅黑" w:hAnsi="微软雅黑" w:cs="微软雅黑" w:hint="eastAsia"/>
          <w:b/>
          <w:szCs w:val="28"/>
        </w:rPr>
        <w:t>1.1. 本手册编写目的</w:t>
      </w:r>
      <w:bookmarkEnd w:id="5"/>
      <w:bookmarkEnd w:id="6"/>
      <w:bookmarkEnd w:id="7"/>
      <w:bookmarkEnd w:id="8"/>
    </w:p>
    <w:p w:rsidR="00E871CE" w:rsidRDefault="007D7151">
      <w:pPr>
        <w:spacing w:line="360" w:lineRule="auto"/>
        <w:ind w:firstLineChars="200" w:firstLine="420"/>
        <w:rPr>
          <w:rFonts w:ascii="微软雅黑" w:eastAsia="微软雅黑" w:hAnsi="微软雅黑" w:cs="微软雅黑"/>
          <w:szCs w:val="28"/>
        </w:rPr>
      </w:pPr>
      <w:r>
        <w:rPr>
          <w:rFonts w:ascii="微软雅黑" w:eastAsia="微软雅黑" w:hAnsi="微软雅黑" w:cs="微软雅黑" w:hint="eastAsia"/>
          <w:szCs w:val="28"/>
        </w:rPr>
        <w:t>本手册的预期阅读对象为：供应商。</w:t>
      </w:r>
    </w:p>
    <w:p w:rsidR="00E871CE" w:rsidRDefault="007D7151">
      <w:pPr>
        <w:spacing w:line="360" w:lineRule="auto"/>
        <w:ind w:firstLineChars="200" w:firstLine="420"/>
        <w:rPr>
          <w:rFonts w:ascii="微软雅黑" w:eastAsia="微软雅黑" w:hAnsi="微软雅黑" w:cs="微软雅黑"/>
          <w:szCs w:val="28"/>
        </w:rPr>
      </w:pPr>
      <w:r>
        <w:rPr>
          <w:rFonts w:ascii="微软雅黑" w:eastAsia="微软雅黑" w:hAnsi="微软雅黑" w:cs="微软雅黑" w:hint="eastAsia"/>
          <w:szCs w:val="28"/>
        </w:rPr>
        <w:t>本手册旨在对首创股份电子商务平台的注册功能和操作界面作简要说明，方便供应商顺利注册首创股份电子商务平台系统，希望能够对使用用户有所帮助。本手册仅适用于首创股份电子商务平台。</w:t>
      </w:r>
    </w:p>
    <w:p w:rsidR="00E871CE" w:rsidRDefault="007D7151">
      <w:pPr>
        <w:spacing w:line="360" w:lineRule="auto"/>
        <w:ind w:firstLineChars="200" w:firstLine="420"/>
        <w:rPr>
          <w:rFonts w:ascii="微软雅黑" w:eastAsia="微软雅黑" w:hAnsi="微软雅黑" w:cs="微软雅黑"/>
          <w:szCs w:val="28"/>
        </w:rPr>
      </w:pPr>
      <w:r>
        <w:rPr>
          <w:rFonts w:ascii="微软雅黑" w:eastAsia="微软雅黑" w:hAnsi="微软雅黑" w:cs="微软雅黑" w:hint="eastAsia"/>
          <w:szCs w:val="28"/>
        </w:rPr>
        <w:t>请各使用者认真阅读，以便能够准确高效的完成注册操作。</w:t>
      </w:r>
    </w:p>
    <w:p w:rsidR="00E871CE" w:rsidRDefault="007D7151">
      <w:pPr>
        <w:pStyle w:val="13"/>
        <w:spacing w:line="360" w:lineRule="auto"/>
        <w:ind w:firstLineChars="0" w:firstLine="0"/>
        <w:outlineLvl w:val="1"/>
        <w:rPr>
          <w:rFonts w:ascii="微软雅黑" w:eastAsia="微软雅黑" w:hAnsi="微软雅黑" w:cs="微软雅黑"/>
          <w:b/>
          <w:szCs w:val="28"/>
        </w:rPr>
      </w:pPr>
      <w:bookmarkStart w:id="9" w:name="_Toc446943466"/>
      <w:bookmarkStart w:id="10" w:name="_Toc2669"/>
      <w:bookmarkStart w:id="11" w:name="_Toc466642717"/>
      <w:bookmarkStart w:id="12" w:name="_Toc27944"/>
      <w:r>
        <w:rPr>
          <w:rFonts w:ascii="微软雅黑" w:eastAsia="微软雅黑" w:hAnsi="微软雅黑" w:cs="微软雅黑" w:hint="eastAsia"/>
          <w:b/>
          <w:szCs w:val="28"/>
        </w:rPr>
        <w:t>1.2. 软件背景</w:t>
      </w:r>
      <w:bookmarkEnd w:id="9"/>
      <w:bookmarkEnd w:id="10"/>
      <w:bookmarkEnd w:id="11"/>
      <w:bookmarkEnd w:id="12"/>
    </w:p>
    <w:p w:rsidR="00E871CE" w:rsidRDefault="007D7151">
      <w:pPr>
        <w:spacing w:line="360" w:lineRule="auto"/>
        <w:ind w:firstLineChars="200" w:firstLine="420"/>
        <w:rPr>
          <w:rFonts w:ascii="微软雅黑" w:eastAsia="微软雅黑" w:hAnsi="微软雅黑" w:cs="微软雅黑"/>
          <w:szCs w:val="28"/>
        </w:rPr>
      </w:pPr>
      <w:r>
        <w:rPr>
          <w:rFonts w:ascii="微软雅黑" w:eastAsia="微软雅黑" w:hAnsi="微软雅黑" w:cs="微软雅黑" w:hint="eastAsia"/>
          <w:szCs w:val="28"/>
        </w:rPr>
        <w:t>本手册所描述的平台的名称为：首创股份电子商务平台V2.0。</w:t>
      </w:r>
    </w:p>
    <w:p w:rsidR="00E871CE" w:rsidRDefault="007D7151">
      <w:pPr>
        <w:spacing w:line="360" w:lineRule="auto"/>
        <w:ind w:firstLineChars="200" w:firstLine="420"/>
        <w:rPr>
          <w:rFonts w:ascii="微软雅黑" w:eastAsia="微软雅黑" w:hAnsi="微软雅黑" w:cs="微软雅黑"/>
          <w:szCs w:val="28"/>
        </w:rPr>
      </w:pPr>
      <w:r>
        <w:rPr>
          <w:rFonts w:ascii="微软雅黑" w:eastAsia="微软雅黑" w:hAnsi="微软雅黑" w:cs="微软雅黑" w:hint="eastAsia"/>
          <w:szCs w:val="28"/>
        </w:rPr>
        <w:t>首创股份电子商务平台的开发者为：北京国信创新科技股份有限公司。</w:t>
      </w:r>
    </w:p>
    <w:p w:rsidR="00E871CE" w:rsidRDefault="007D7151">
      <w:pPr>
        <w:spacing w:line="360" w:lineRule="auto"/>
        <w:ind w:firstLineChars="200" w:firstLine="420"/>
        <w:rPr>
          <w:rFonts w:ascii="微软雅黑" w:eastAsia="微软雅黑" w:hAnsi="微软雅黑" w:cs="微软雅黑"/>
          <w:szCs w:val="28"/>
        </w:rPr>
      </w:pPr>
      <w:r>
        <w:rPr>
          <w:rFonts w:ascii="微软雅黑" w:eastAsia="微软雅黑" w:hAnsi="微软雅黑" w:cs="微软雅黑" w:hint="eastAsia"/>
          <w:szCs w:val="28"/>
        </w:rPr>
        <w:t>操作手册使用者为：供应商。</w:t>
      </w:r>
    </w:p>
    <w:p w:rsidR="00E871CE" w:rsidRDefault="007D7151">
      <w:pPr>
        <w:pStyle w:val="13"/>
        <w:spacing w:line="360" w:lineRule="auto"/>
        <w:ind w:firstLineChars="0" w:firstLine="0"/>
        <w:outlineLvl w:val="1"/>
        <w:rPr>
          <w:rFonts w:ascii="微软雅黑" w:eastAsia="微软雅黑" w:hAnsi="微软雅黑" w:cs="微软雅黑"/>
          <w:b/>
          <w:szCs w:val="28"/>
        </w:rPr>
      </w:pPr>
      <w:bookmarkStart w:id="13" w:name="_Toc466642718"/>
      <w:bookmarkStart w:id="14" w:name="_Toc3098"/>
      <w:bookmarkStart w:id="15" w:name="_Toc446943467"/>
      <w:bookmarkStart w:id="16" w:name="_Toc12634"/>
      <w:r>
        <w:rPr>
          <w:rFonts w:ascii="微软雅黑" w:eastAsia="微软雅黑" w:hAnsi="微软雅黑" w:cs="微软雅黑" w:hint="eastAsia"/>
          <w:b/>
          <w:szCs w:val="28"/>
        </w:rPr>
        <w:t>1.3. 运行环境</w:t>
      </w:r>
      <w:bookmarkEnd w:id="13"/>
      <w:bookmarkEnd w:id="14"/>
      <w:bookmarkEnd w:id="15"/>
      <w:bookmarkEnd w:id="16"/>
    </w:p>
    <w:p w:rsidR="00E871CE" w:rsidRDefault="007D7151">
      <w:pPr>
        <w:spacing w:line="360" w:lineRule="auto"/>
        <w:ind w:firstLineChars="200" w:firstLine="420"/>
        <w:rPr>
          <w:rFonts w:ascii="微软雅黑" w:eastAsia="微软雅黑" w:hAnsi="微软雅黑" w:cs="微软雅黑"/>
          <w:szCs w:val="28"/>
        </w:rPr>
      </w:pPr>
      <w:r>
        <w:rPr>
          <w:rFonts w:ascii="微软雅黑" w:eastAsia="微软雅黑" w:hAnsi="微软雅黑" w:cs="微软雅黑" w:hint="eastAsia"/>
          <w:szCs w:val="28"/>
        </w:rPr>
        <w:t>为了保证机器可以正常的使用本系统，请检查正在使用的机器是否符合最低配置的要求，建议采用推荐配置。</w:t>
      </w:r>
    </w:p>
    <w:tbl>
      <w:tblPr>
        <w:tblStyle w:val="a8"/>
        <w:tblW w:w="8472" w:type="dxa"/>
        <w:tblLayout w:type="fixed"/>
        <w:tblLook w:val="04A0" w:firstRow="1" w:lastRow="0" w:firstColumn="1" w:lastColumn="0" w:noHBand="0" w:noVBand="1"/>
      </w:tblPr>
      <w:tblGrid>
        <w:gridCol w:w="1809"/>
        <w:gridCol w:w="2841"/>
        <w:gridCol w:w="3822"/>
      </w:tblGrid>
      <w:tr w:rsidR="00E871CE">
        <w:tc>
          <w:tcPr>
            <w:tcW w:w="1809" w:type="dxa"/>
          </w:tcPr>
          <w:p w:rsidR="00E871CE" w:rsidRDefault="007D7151">
            <w:pPr>
              <w:spacing w:line="360" w:lineRule="auto"/>
              <w:jc w:val="center"/>
              <w:rPr>
                <w:rFonts w:ascii="微软雅黑" w:eastAsia="微软雅黑" w:hAnsi="微软雅黑" w:cs="微软雅黑"/>
                <w:b/>
                <w:szCs w:val="24"/>
              </w:rPr>
            </w:pPr>
            <w:r>
              <w:rPr>
                <w:rFonts w:ascii="微软雅黑" w:eastAsia="微软雅黑" w:hAnsi="微软雅黑" w:cs="微软雅黑" w:hint="eastAsia"/>
                <w:b/>
                <w:szCs w:val="24"/>
              </w:rPr>
              <w:t>项目</w:t>
            </w:r>
          </w:p>
        </w:tc>
        <w:tc>
          <w:tcPr>
            <w:tcW w:w="2841" w:type="dxa"/>
          </w:tcPr>
          <w:p w:rsidR="00E871CE" w:rsidRDefault="007D7151">
            <w:pPr>
              <w:spacing w:line="360" w:lineRule="auto"/>
              <w:jc w:val="center"/>
              <w:rPr>
                <w:rFonts w:ascii="微软雅黑" w:eastAsia="微软雅黑" w:hAnsi="微软雅黑" w:cs="微软雅黑"/>
                <w:b/>
                <w:szCs w:val="24"/>
              </w:rPr>
            </w:pPr>
            <w:r>
              <w:rPr>
                <w:rFonts w:ascii="微软雅黑" w:eastAsia="微软雅黑" w:hAnsi="微软雅黑" w:cs="微软雅黑" w:hint="eastAsia"/>
                <w:b/>
                <w:szCs w:val="24"/>
              </w:rPr>
              <w:t>最低配置</w:t>
            </w:r>
          </w:p>
        </w:tc>
        <w:tc>
          <w:tcPr>
            <w:tcW w:w="3822" w:type="dxa"/>
          </w:tcPr>
          <w:p w:rsidR="00E871CE" w:rsidRDefault="007D7151">
            <w:pPr>
              <w:spacing w:line="360" w:lineRule="auto"/>
              <w:jc w:val="center"/>
              <w:rPr>
                <w:rFonts w:ascii="微软雅黑" w:eastAsia="微软雅黑" w:hAnsi="微软雅黑" w:cs="微软雅黑"/>
                <w:b/>
                <w:szCs w:val="24"/>
              </w:rPr>
            </w:pPr>
            <w:r>
              <w:rPr>
                <w:rFonts w:ascii="微软雅黑" w:eastAsia="微软雅黑" w:hAnsi="微软雅黑" w:cs="微软雅黑" w:hint="eastAsia"/>
                <w:b/>
                <w:szCs w:val="24"/>
              </w:rPr>
              <w:t>推荐配置</w:t>
            </w:r>
          </w:p>
        </w:tc>
      </w:tr>
      <w:tr w:rsidR="00E871CE">
        <w:tc>
          <w:tcPr>
            <w:tcW w:w="1809" w:type="dxa"/>
          </w:tcPr>
          <w:p w:rsidR="00E871CE" w:rsidRDefault="007D7151">
            <w:pPr>
              <w:spacing w:line="360" w:lineRule="auto"/>
              <w:rPr>
                <w:rFonts w:ascii="微软雅黑" w:eastAsia="微软雅黑" w:hAnsi="微软雅黑" w:cs="微软雅黑"/>
                <w:szCs w:val="24"/>
              </w:rPr>
            </w:pPr>
            <w:r>
              <w:rPr>
                <w:rFonts w:ascii="微软雅黑" w:eastAsia="微软雅黑" w:hAnsi="微软雅黑" w:cs="微软雅黑" w:hint="eastAsia"/>
                <w:szCs w:val="24"/>
              </w:rPr>
              <w:t>操作系统</w:t>
            </w:r>
          </w:p>
        </w:tc>
        <w:tc>
          <w:tcPr>
            <w:tcW w:w="2841" w:type="dxa"/>
          </w:tcPr>
          <w:p w:rsidR="00E871CE" w:rsidRDefault="007D7151">
            <w:pPr>
              <w:spacing w:line="360" w:lineRule="auto"/>
              <w:rPr>
                <w:rFonts w:ascii="微软雅黑" w:eastAsia="微软雅黑" w:hAnsi="微软雅黑" w:cs="微软雅黑"/>
                <w:szCs w:val="24"/>
              </w:rPr>
            </w:pPr>
            <w:r>
              <w:rPr>
                <w:rFonts w:ascii="微软雅黑" w:eastAsia="微软雅黑" w:hAnsi="微软雅黑" w:cs="微软雅黑" w:hint="eastAsia"/>
                <w:szCs w:val="24"/>
              </w:rPr>
              <w:t>Windows 7</w:t>
            </w:r>
          </w:p>
        </w:tc>
        <w:tc>
          <w:tcPr>
            <w:tcW w:w="3822" w:type="dxa"/>
          </w:tcPr>
          <w:p w:rsidR="00E871CE" w:rsidRDefault="007D7151">
            <w:pPr>
              <w:spacing w:line="360" w:lineRule="auto"/>
              <w:rPr>
                <w:rFonts w:ascii="微软雅黑" w:eastAsia="微软雅黑" w:hAnsi="微软雅黑" w:cs="微软雅黑"/>
                <w:szCs w:val="24"/>
              </w:rPr>
            </w:pPr>
            <w:r>
              <w:rPr>
                <w:rFonts w:ascii="微软雅黑" w:eastAsia="微软雅黑" w:hAnsi="微软雅黑" w:cs="微软雅黑" w:hint="eastAsia"/>
                <w:szCs w:val="24"/>
              </w:rPr>
              <w:t>Windows 7及以上</w:t>
            </w:r>
          </w:p>
        </w:tc>
      </w:tr>
      <w:tr w:rsidR="00E871CE">
        <w:tc>
          <w:tcPr>
            <w:tcW w:w="1809" w:type="dxa"/>
          </w:tcPr>
          <w:p w:rsidR="00E871CE" w:rsidRDefault="007D7151">
            <w:pPr>
              <w:spacing w:line="360" w:lineRule="auto"/>
              <w:rPr>
                <w:rFonts w:ascii="微软雅黑" w:eastAsia="微软雅黑" w:hAnsi="微软雅黑" w:cs="微软雅黑"/>
                <w:szCs w:val="24"/>
              </w:rPr>
            </w:pPr>
            <w:r>
              <w:rPr>
                <w:rFonts w:ascii="微软雅黑" w:eastAsia="微软雅黑" w:hAnsi="微软雅黑" w:cs="微软雅黑" w:hint="eastAsia"/>
                <w:szCs w:val="24"/>
              </w:rPr>
              <w:t>浏览器客户端</w:t>
            </w:r>
          </w:p>
        </w:tc>
        <w:tc>
          <w:tcPr>
            <w:tcW w:w="2841" w:type="dxa"/>
          </w:tcPr>
          <w:p w:rsidR="00E871CE" w:rsidRDefault="007D7151">
            <w:pPr>
              <w:spacing w:line="360" w:lineRule="auto"/>
              <w:rPr>
                <w:rFonts w:ascii="微软雅黑" w:eastAsia="微软雅黑" w:hAnsi="微软雅黑" w:cs="微软雅黑"/>
                <w:szCs w:val="24"/>
              </w:rPr>
            </w:pPr>
            <w:r>
              <w:rPr>
                <w:rFonts w:ascii="微软雅黑" w:eastAsia="微软雅黑" w:hAnsi="微软雅黑" w:cs="微软雅黑" w:hint="eastAsia"/>
                <w:szCs w:val="24"/>
              </w:rPr>
              <w:t>Internet Explorer9.0</w:t>
            </w:r>
          </w:p>
        </w:tc>
        <w:tc>
          <w:tcPr>
            <w:tcW w:w="3822" w:type="dxa"/>
          </w:tcPr>
          <w:p w:rsidR="00E871CE" w:rsidRDefault="007D7151">
            <w:pPr>
              <w:spacing w:line="360" w:lineRule="auto"/>
              <w:rPr>
                <w:rFonts w:ascii="微软雅黑" w:eastAsia="微软雅黑" w:hAnsi="微软雅黑" w:cs="微软雅黑"/>
                <w:szCs w:val="24"/>
              </w:rPr>
            </w:pPr>
            <w:r>
              <w:rPr>
                <w:rFonts w:ascii="微软雅黑" w:eastAsia="微软雅黑" w:hAnsi="微软雅黑" w:cs="微软雅黑" w:hint="eastAsia"/>
                <w:szCs w:val="24"/>
              </w:rPr>
              <w:t>Internet Explorer9.0及以上</w:t>
            </w:r>
          </w:p>
        </w:tc>
      </w:tr>
      <w:tr w:rsidR="00E871CE">
        <w:tc>
          <w:tcPr>
            <w:tcW w:w="1809" w:type="dxa"/>
          </w:tcPr>
          <w:p w:rsidR="00E871CE" w:rsidRDefault="007D7151">
            <w:pPr>
              <w:spacing w:line="360" w:lineRule="auto"/>
              <w:rPr>
                <w:rFonts w:ascii="微软雅黑" w:eastAsia="微软雅黑" w:hAnsi="微软雅黑" w:cs="微软雅黑"/>
                <w:szCs w:val="24"/>
              </w:rPr>
            </w:pPr>
            <w:r>
              <w:rPr>
                <w:rFonts w:ascii="微软雅黑" w:eastAsia="微软雅黑" w:hAnsi="微软雅黑" w:cs="微软雅黑" w:hint="eastAsia"/>
                <w:szCs w:val="24"/>
              </w:rPr>
              <w:t>CPU</w:t>
            </w:r>
          </w:p>
        </w:tc>
        <w:tc>
          <w:tcPr>
            <w:tcW w:w="2841" w:type="dxa"/>
          </w:tcPr>
          <w:p w:rsidR="00E871CE" w:rsidRDefault="007D7151">
            <w:pPr>
              <w:spacing w:line="360" w:lineRule="auto"/>
              <w:rPr>
                <w:rFonts w:ascii="微软雅黑" w:eastAsia="微软雅黑" w:hAnsi="微软雅黑" w:cs="微软雅黑"/>
                <w:szCs w:val="24"/>
              </w:rPr>
            </w:pPr>
            <w:r>
              <w:rPr>
                <w:rFonts w:ascii="微软雅黑" w:eastAsia="微软雅黑" w:hAnsi="微软雅黑" w:cs="微软雅黑" w:hint="eastAsia"/>
                <w:szCs w:val="24"/>
              </w:rPr>
              <w:t>P4.2.0GHz</w:t>
            </w:r>
          </w:p>
        </w:tc>
        <w:tc>
          <w:tcPr>
            <w:tcW w:w="3822" w:type="dxa"/>
          </w:tcPr>
          <w:p w:rsidR="00E871CE" w:rsidRDefault="007D7151">
            <w:pPr>
              <w:spacing w:line="360" w:lineRule="auto"/>
              <w:rPr>
                <w:rFonts w:ascii="微软雅黑" w:eastAsia="微软雅黑" w:hAnsi="微软雅黑" w:cs="微软雅黑"/>
                <w:szCs w:val="24"/>
              </w:rPr>
            </w:pPr>
            <w:r>
              <w:rPr>
                <w:rFonts w:ascii="微软雅黑" w:eastAsia="微软雅黑" w:hAnsi="微软雅黑" w:cs="微软雅黑" w:hint="eastAsia"/>
                <w:szCs w:val="24"/>
              </w:rPr>
              <w:t>P4.2.0GHz 及以上</w:t>
            </w:r>
          </w:p>
        </w:tc>
      </w:tr>
      <w:tr w:rsidR="00E871CE">
        <w:tc>
          <w:tcPr>
            <w:tcW w:w="1809" w:type="dxa"/>
          </w:tcPr>
          <w:p w:rsidR="00E871CE" w:rsidRDefault="007D7151">
            <w:pPr>
              <w:spacing w:line="360" w:lineRule="auto"/>
              <w:rPr>
                <w:rFonts w:ascii="微软雅黑" w:eastAsia="微软雅黑" w:hAnsi="微软雅黑" w:cs="微软雅黑"/>
                <w:szCs w:val="24"/>
              </w:rPr>
            </w:pPr>
            <w:r>
              <w:rPr>
                <w:rFonts w:ascii="微软雅黑" w:eastAsia="微软雅黑" w:hAnsi="微软雅黑" w:cs="微软雅黑" w:hint="eastAsia"/>
                <w:szCs w:val="24"/>
              </w:rPr>
              <w:t>内存</w:t>
            </w:r>
          </w:p>
        </w:tc>
        <w:tc>
          <w:tcPr>
            <w:tcW w:w="2841" w:type="dxa"/>
          </w:tcPr>
          <w:p w:rsidR="00E871CE" w:rsidRDefault="007D7151">
            <w:pPr>
              <w:spacing w:line="360" w:lineRule="auto"/>
              <w:rPr>
                <w:rFonts w:ascii="微软雅黑" w:eastAsia="微软雅黑" w:hAnsi="微软雅黑" w:cs="微软雅黑"/>
                <w:szCs w:val="24"/>
              </w:rPr>
            </w:pPr>
            <w:r>
              <w:rPr>
                <w:rFonts w:ascii="微软雅黑" w:eastAsia="微软雅黑" w:hAnsi="微软雅黑" w:cs="微软雅黑" w:hint="eastAsia"/>
                <w:szCs w:val="24"/>
              </w:rPr>
              <w:t>1G</w:t>
            </w:r>
          </w:p>
        </w:tc>
        <w:tc>
          <w:tcPr>
            <w:tcW w:w="3822" w:type="dxa"/>
          </w:tcPr>
          <w:p w:rsidR="00E871CE" w:rsidRDefault="007D7151">
            <w:pPr>
              <w:spacing w:line="360" w:lineRule="auto"/>
              <w:rPr>
                <w:rFonts w:ascii="微软雅黑" w:eastAsia="微软雅黑" w:hAnsi="微软雅黑" w:cs="微软雅黑"/>
                <w:szCs w:val="24"/>
              </w:rPr>
            </w:pPr>
            <w:r>
              <w:rPr>
                <w:rFonts w:ascii="微软雅黑" w:eastAsia="微软雅黑" w:hAnsi="微软雅黑" w:cs="微软雅黑" w:hint="eastAsia"/>
                <w:szCs w:val="24"/>
              </w:rPr>
              <w:t>1G 以上</w:t>
            </w:r>
          </w:p>
        </w:tc>
      </w:tr>
      <w:tr w:rsidR="00E871CE">
        <w:tc>
          <w:tcPr>
            <w:tcW w:w="1809" w:type="dxa"/>
          </w:tcPr>
          <w:p w:rsidR="00E871CE" w:rsidRDefault="007D7151">
            <w:pPr>
              <w:spacing w:line="360" w:lineRule="auto"/>
              <w:rPr>
                <w:rFonts w:ascii="微软雅黑" w:eastAsia="微软雅黑" w:hAnsi="微软雅黑" w:cs="微软雅黑"/>
                <w:szCs w:val="24"/>
              </w:rPr>
            </w:pPr>
            <w:r>
              <w:rPr>
                <w:rFonts w:ascii="微软雅黑" w:eastAsia="微软雅黑" w:hAnsi="微软雅黑" w:cs="微软雅黑" w:hint="eastAsia"/>
                <w:szCs w:val="24"/>
              </w:rPr>
              <w:t>屏幕分辨率</w:t>
            </w:r>
          </w:p>
        </w:tc>
        <w:tc>
          <w:tcPr>
            <w:tcW w:w="2841" w:type="dxa"/>
          </w:tcPr>
          <w:p w:rsidR="00E871CE" w:rsidRDefault="007D7151">
            <w:pPr>
              <w:spacing w:line="360" w:lineRule="auto"/>
              <w:rPr>
                <w:rFonts w:ascii="微软雅黑" w:eastAsia="微软雅黑" w:hAnsi="微软雅黑" w:cs="微软雅黑"/>
                <w:szCs w:val="24"/>
              </w:rPr>
            </w:pPr>
            <w:r>
              <w:rPr>
                <w:rFonts w:ascii="微软雅黑" w:eastAsia="微软雅黑" w:hAnsi="微软雅黑" w:cs="微软雅黑" w:hint="eastAsia"/>
                <w:szCs w:val="24"/>
              </w:rPr>
              <w:t>1024*768 像素</w:t>
            </w:r>
          </w:p>
        </w:tc>
        <w:tc>
          <w:tcPr>
            <w:tcW w:w="3822" w:type="dxa"/>
          </w:tcPr>
          <w:p w:rsidR="00E871CE" w:rsidRDefault="007D7151">
            <w:pPr>
              <w:spacing w:line="360" w:lineRule="auto"/>
              <w:rPr>
                <w:rFonts w:ascii="微软雅黑" w:eastAsia="微软雅黑" w:hAnsi="微软雅黑" w:cs="微软雅黑"/>
                <w:szCs w:val="24"/>
              </w:rPr>
            </w:pPr>
            <w:r>
              <w:rPr>
                <w:rFonts w:ascii="微软雅黑" w:eastAsia="微软雅黑" w:hAnsi="微软雅黑" w:cs="微软雅黑" w:hint="eastAsia"/>
                <w:szCs w:val="24"/>
              </w:rPr>
              <w:t>1024*768 像素及以上</w:t>
            </w:r>
          </w:p>
        </w:tc>
      </w:tr>
      <w:tr w:rsidR="00E871CE">
        <w:tc>
          <w:tcPr>
            <w:tcW w:w="1809" w:type="dxa"/>
          </w:tcPr>
          <w:p w:rsidR="00E871CE" w:rsidRDefault="007D7151">
            <w:pPr>
              <w:spacing w:line="360" w:lineRule="auto"/>
              <w:rPr>
                <w:rFonts w:ascii="微软雅黑" w:eastAsia="微软雅黑" w:hAnsi="微软雅黑" w:cs="微软雅黑"/>
                <w:szCs w:val="24"/>
              </w:rPr>
            </w:pPr>
            <w:r>
              <w:rPr>
                <w:rFonts w:ascii="微软雅黑" w:eastAsia="微软雅黑" w:hAnsi="微软雅黑" w:cs="微软雅黑" w:hint="eastAsia"/>
                <w:szCs w:val="24"/>
              </w:rPr>
              <w:t>Office</w:t>
            </w:r>
          </w:p>
        </w:tc>
        <w:tc>
          <w:tcPr>
            <w:tcW w:w="2841" w:type="dxa"/>
          </w:tcPr>
          <w:p w:rsidR="00E871CE" w:rsidRDefault="007D7151">
            <w:pPr>
              <w:spacing w:line="360" w:lineRule="auto"/>
              <w:rPr>
                <w:rFonts w:ascii="微软雅黑" w:eastAsia="微软雅黑" w:hAnsi="微软雅黑" w:cs="微软雅黑"/>
                <w:szCs w:val="24"/>
              </w:rPr>
            </w:pPr>
            <w:r>
              <w:rPr>
                <w:rFonts w:ascii="微软雅黑" w:eastAsia="微软雅黑" w:hAnsi="微软雅黑" w:cs="微软雅黑" w:hint="eastAsia"/>
                <w:szCs w:val="24"/>
              </w:rPr>
              <w:t>Office2010</w:t>
            </w:r>
          </w:p>
        </w:tc>
        <w:tc>
          <w:tcPr>
            <w:tcW w:w="3822" w:type="dxa"/>
          </w:tcPr>
          <w:p w:rsidR="00E871CE" w:rsidRDefault="007D7151" w:rsidP="007D7151">
            <w:pPr>
              <w:spacing w:line="360" w:lineRule="auto"/>
              <w:rPr>
                <w:rFonts w:ascii="微软雅黑" w:eastAsia="微软雅黑" w:hAnsi="微软雅黑" w:cs="微软雅黑"/>
                <w:szCs w:val="24"/>
              </w:rPr>
            </w:pPr>
            <w:r>
              <w:rPr>
                <w:rFonts w:ascii="微软雅黑" w:eastAsia="微软雅黑" w:hAnsi="微软雅黑" w:cs="微软雅黑" w:hint="eastAsia"/>
                <w:szCs w:val="24"/>
              </w:rPr>
              <w:t>Office201</w:t>
            </w:r>
            <w:r>
              <w:rPr>
                <w:rFonts w:ascii="微软雅黑" w:eastAsia="微软雅黑" w:hAnsi="微软雅黑" w:cs="微软雅黑"/>
                <w:szCs w:val="24"/>
              </w:rPr>
              <w:t>3</w:t>
            </w:r>
          </w:p>
        </w:tc>
      </w:tr>
      <w:tr w:rsidR="00E871CE">
        <w:tc>
          <w:tcPr>
            <w:tcW w:w="1809" w:type="dxa"/>
          </w:tcPr>
          <w:p w:rsidR="00E871CE" w:rsidRDefault="007D7151">
            <w:pPr>
              <w:spacing w:line="360" w:lineRule="auto"/>
              <w:rPr>
                <w:rFonts w:ascii="微软雅黑" w:eastAsia="微软雅黑" w:hAnsi="微软雅黑" w:cs="微软雅黑"/>
                <w:szCs w:val="24"/>
              </w:rPr>
            </w:pPr>
            <w:r>
              <w:rPr>
                <w:rFonts w:ascii="微软雅黑" w:eastAsia="微软雅黑" w:hAnsi="微软雅黑" w:cs="微软雅黑" w:hint="eastAsia"/>
                <w:szCs w:val="24"/>
              </w:rPr>
              <w:t>Pdf</w:t>
            </w:r>
          </w:p>
        </w:tc>
        <w:tc>
          <w:tcPr>
            <w:tcW w:w="2841" w:type="dxa"/>
          </w:tcPr>
          <w:p w:rsidR="00E871CE" w:rsidRDefault="007D7151">
            <w:pPr>
              <w:spacing w:line="360" w:lineRule="auto"/>
              <w:rPr>
                <w:rFonts w:ascii="微软雅黑" w:eastAsia="微软雅黑" w:hAnsi="微软雅黑" w:cs="微软雅黑"/>
                <w:szCs w:val="24"/>
              </w:rPr>
            </w:pPr>
            <w:r>
              <w:rPr>
                <w:rFonts w:ascii="微软雅黑" w:eastAsia="微软雅黑" w:hAnsi="微软雅黑" w:cs="微软雅黑" w:hint="eastAsia"/>
                <w:szCs w:val="24"/>
              </w:rPr>
              <w:t>Pdf插件</w:t>
            </w:r>
          </w:p>
        </w:tc>
        <w:tc>
          <w:tcPr>
            <w:tcW w:w="3822" w:type="dxa"/>
          </w:tcPr>
          <w:p w:rsidR="00E871CE" w:rsidRDefault="007D7151">
            <w:pPr>
              <w:spacing w:line="360" w:lineRule="auto"/>
              <w:rPr>
                <w:rFonts w:ascii="微软雅黑" w:eastAsia="微软雅黑" w:hAnsi="微软雅黑" w:cs="微软雅黑"/>
                <w:szCs w:val="24"/>
              </w:rPr>
            </w:pPr>
            <w:r>
              <w:rPr>
                <w:rFonts w:ascii="微软雅黑" w:eastAsia="微软雅黑" w:hAnsi="微软雅黑" w:cs="微软雅黑" w:hint="eastAsia"/>
                <w:szCs w:val="24"/>
              </w:rPr>
              <w:t>Pdf插件</w:t>
            </w:r>
          </w:p>
        </w:tc>
      </w:tr>
    </w:tbl>
    <w:p w:rsidR="00E871CE" w:rsidRDefault="007D7151">
      <w:pPr>
        <w:pStyle w:val="13"/>
        <w:widowControl/>
        <w:spacing w:line="360" w:lineRule="auto"/>
        <w:ind w:firstLineChars="0" w:firstLine="0"/>
        <w:jc w:val="left"/>
        <w:outlineLvl w:val="0"/>
        <w:rPr>
          <w:rFonts w:ascii="微软雅黑" w:eastAsia="微软雅黑" w:hAnsi="微软雅黑" w:cs="微软雅黑"/>
          <w:b/>
          <w:sz w:val="30"/>
          <w:szCs w:val="30"/>
        </w:rPr>
      </w:pPr>
      <w:bookmarkStart w:id="17" w:name="_Toc466642719"/>
      <w:bookmarkStart w:id="18" w:name="_Toc446943471"/>
      <w:bookmarkStart w:id="19" w:name="_Toc4697"/>
      <w:bookmarkStart w:id="20" w:name="_Toc12612"/>
      <w:r>
        <w:rPr>
          <w:rFonts w:ascii="微软雅黑" w:eastAsia="微软雅黑" w:hAnsi="微软雅黑" w:cs="微软雅黑" w:hint="eastAsia"/>
          <w:b/>
          <w:sz w:val="30"/>
          <w:szCs w:val="30"/>
        </w:rPr>
        <w:lastRenderedPageBreak/>
        <w:t>2. 登录/注册</w:t>
      </w:r>
      <w:bookmarkEnd w:id="17"/>
      <w:bookmarkEnd w:id="18"/>
      <w:bookmarkEnd w:id="19"/>
      <w:bookmarkEnd w:id="20"/>
    </w:p>
    <w:p w:rsidR="00E871CE" w:rsidRDefault="007D7151">
      <w:pPr>
        <w:pStyle w:val="13"/>
        <w:ind w:firstLineChars="0" w:firstLine="0"/>
        <w:outlineLvl w:val="1"/>
        <w:rPr>
          <w:rFonts w:ascii="微软雅黑" w:eastAsia="微软雅黑" w:hAnsi="微软雅黑" w:cs="微软雅黑"/>
          <w:b/>
        </w:rPr>
      </w:pPr>
      <w:bookmarkStart w:id="21" w:name="_Toc466642720"/>
      <w:bookmarkStart w:id="22" w:name="_Toc24822"/>
      <w:bookmarkStart w:id="23" w:name="_Toc29495"/>
      <w:r>
        <w:rPr>
          <w:rFonts w:ascii="微软雅黑" w:eastAsia="微软雅黑" w:hAnsi="微软雅黑" w:cs="微软雅黑" w:hint="eastAsia"/>
          <w:b/>
        </w:rPr>
        <w:t>2.1. 注册</w:t>
      </w:r>
      <w:bookmarkEnd w:id="21"/>
      <w:bookmarkEnd w:id="22"/>
      <w:bookmarkEnd w:id="23"/>
    </w:p>
    <w:p w:rsidR="00E871CE" w:rsidRDefault="007D7151">
      <w:pPr>
        <w:pStyle w:val="13"/>
        <w:numPr>
          <w:ilvl w:val="0"/>
          <w:numId w:val="5"/>
        </w:numPr>
        <w:spacing w:line="360" w:lineRule="auto"/>
        <w:ind w:firstLineChars="0"/>
        <w:rPr>
          <w:rFonts w:ascii="微软雅黑" w:eastAsia="微软雅黑" w:hAnsi="微软雅黑" w:cs="微软雅黑"/>
          <w:szCs w:val="28"/>
        </w:rPr>
      </w:pPr>
      <w:r>
        <w:rPr>
          <w:rFonts w:ascii="微软雅黑" w:eastAsia="微软雅黑" w:hAnsi="微软雅黑" w:cs="微软雅黑" w:hint="eastAsia"/>
          <w:szCs w:val="28"/>
        </w:rPr>
        <w:t>打开首创股份电子商务平台(</w:t>
      </w:r>
      <w:hyperlink r:id="rId9" w:history="1">
        <w:r>
          <w:rPr>
            <w:rStyle w:val="a7"/>
            <w:rFonts w:ascii="微软雅黑" w:eastAsia="微软雅黑" w:hAnsi="微软雅黑" w:cs="微软雅黑" w:hint="eastAsia"/>
          </w:rPr>
          <w:t>http://ecp.capitalwater.cn/</w:t>
        </w:r>
      </w:hyperlink>
      <w:r>
        <w:rPr>
          <w:rFonts w:ascii="微软雅黑" w:eastAsia="微软雅黑" w:hAnsi="微软雅黑" w:cs="微软雅黑" w:hint="eastAsia"/>
          <w:szCs w:val="28"/>
        </w:rPr>
        <w:t>)，点击平台首页右侧“注册”按钮。</w:t>
      </w:r>
    </w:p>
    <w:p w:rsidR="00E871CE" w:rsidRDefault="007D7151">
      <w:pPr>
        <w:spacing w:line="360" w:lineRule="auto"/>
        <w:rPr>
          <w:rFonts w:ascii="微软雅黑" w:eastAsia="微软雅黑" w:hAnsi="微软雅黑" w:cs="微软雅黑"/>
          <w:szCs w:val="28"/>
        </w:rPr>
      </w:pPr>
      <w:r>
        <w:rPr>
          <w:rFonts w:ascii="微软雅黑" w:eastAsia="微软雅黑" w:hAnsi="微软雅黑" w:cs="微软雅黑" w:hint="eastAsia"/>
          <w:noProof/>
        </w:rPr>
        <w:drawing>
          <wp:inline distT="0" distB="0" distL="114300" distR="114300" wp14:anchorId="7622C82E" wp14:editId="2F66850C">
            <wp:extent cx="5269865" cy="2544445"/>
            <wp:effectExtent l="0" t="0" r="635" b="8255"/>
            <wp:docPr id="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
                    <pic:cNvPicPr>
                      <a:picLocks noChangeAspect="1"/>
                    </pic:cNvPicPr>
                  </pic:nvPicPr>
                  <pic:blipFill>
                    <a:blip r:embed="rId10"/>
                    <a:stretch>
                      <a:fillRect/>
                    </a:stretch>
                  </pic:blipFill>
                  <pic:spPr>
                    <a:xfrm>
                      <a:off x="0" y="0"/>
                      <a:ext cx="5269865" cy="2544445"/>
                    </a:xfrm>
                    <a:prstGeom prst="rect">
                      <a:avLst/>
                    </a:prstGeom>
                    <a:noFill/>
                    <a:ln w="9525">
                      <a:noFill/>
                    </a:ln>
                  </pic:spPr>
                </pic:pic>
              </a:graphicData>
            </a:graphic>
          </wp:inline>
        </w:drawing>
      </w:r>
    </w:p>
    <w:p w:rsidR="00E871CE" w:rsidRDefault="007D7151">
      <w:pPr>
        <w:pStyle w:val="13"/>
        <w:numPr>
          <w:ilvl w:val="0"/>
          <w:numId w:val="5"/>
        </w:numPr>
        <w:spacing w:line="360" w:lineRule="auto"/>
        <w:ind w:firstLineChars="0"/>
        <w:rPr>
          <w:rFonts w:ascii="微软雅黑" w:eastAsia="微软雅黑" w:hAnsi="微软雅黑" w:cs="微软雅黑"/>
          <w:szCs w:val="28"/>
        </w:rPr>
      </w:pPr>
      <w:r>
        <w:rPr>
          <w:rFonts w:ascii="微软雅黑" w:eastAsia="微软雅黑" w:hAnsi="微软雅黑" w:cs="微软雅黑" w:hint="eastAsia"/>
          <w:szCs w:val="28"/>
        </w:rPr>
        <w:t>在注册需知页面，阅读注册需知内容后，点击页面下方的“同意”按钮。</w:t>
      </w:r>
    </w:p>
    <w:p w:rsidR="00E871CE" w:rsidRDefault="007D7151">
      <w:pPr>
        <w:spacing w:line="360" w:lineRule="auto"/>
        <w:rPr>
          <w:rFonts w:ascii="微软雅黑" w:eastAsia="微软雅黑" w:hAnsi="微软雅黑" w:cs="微软雅黑"/>
        </w:rPr>
      </w:pPr>
      <w:r>
        <w:rPr>
          <w:rFonts w:ascii="微软雅黑" w:eastAsia="微软雅黑" w:hAnsi="微软雅黑" w:cs="微软雅黑" w:hint="eastAsia"/>
          <w:noProof/>
        </w:rPr>
        <w:drawing>
          <wp:inline distT="0" distB="0" distL="114300" distR="114300" wp14:anchorId="0B0AEC6A" wp14:editId="3D1C43D3">
            <wp:extent cx="5266690" cy="3409950"/>
            <wp:effectExtent l="0" t="0" r="0" b="0"/>
            <wp:docPr id="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
                    <pic:cNvPicPr>
                      <a:picLocks noChangeAspect="1"/>
                    </pic:cNvPicPr>
                  </pic:nvPicPr>
                  <pic:blipFill>
                    <a:blip r:embed="rId11"/>
                    <a:stretch>
                      <a:fillRect/>
                    </a:stretch>
                  </pic:blipFill>
                  <pic:spPr>
                    <a:xfrm>
                      <a:off x="0" y="0"/>
                      <a:ext cx="5266690" cy="3409950"/>
                    </a:xfrm>
                    <a:prstGeom prst="rect">
                      <a:avLst/>
                    </a:prstGeom>
                    <a:noFill/>
                    <a:ln w="9525">
                      <a:noFill/>
                    </a:ln>
                  </pic:spPr>
                </pic:pic>
              </a:graphicData>
            </a:graphic>
          </wp:inline>
        </w:drawing>
      </w:r>
    </w:p>
    <w:p w:rsidR="00E871CE" w:rsidRDefault="007D7151">
      <w:pPr>
        <w:pStyle w:val="13"/>
        <w:numPr>
          <w:ilvl w:val="0"/>
          <w:numId w:val="5"/>
        </w:numPr>
        <w:spacing w:line="360" w:lineRule="auto"/>
        <w:ind w:firstLineChars="0"/>
        <w:rPr>
          <w:rFonts w:ascii="微软雅黑" w:eastAsia="微软雅黑" w:hAnsi="微软雅黑" w:cs="微软雅黑"/>
          <w:szCs w:val="28"/>
        </w:rPr>
      </w:pPr>
      <w:r>
        <w:rPr>
          <w:rFonts w:ascii="微软雅黑" w:eastAsia="微软雅黑" w:hAnsi="微软雅黑" w:cs="微软雅黑" w:hint="eastAsia"/>
          <w:szCs w:val="28"/>
        </w:rPr>
        <w:t>在机构注册信息页面，完善您的个人信息，所有信息填写完整后，点击“完成注册”按钮。</w:t>
      </w:r>
    </w:p>
    <w:p w:rsidR="00E871CE" w:rsidRDefault="007D7151">
      <w:pPr>
        <w:spacing w:line="360" w:lineRule="auto"/>
        <w:rPr>
          <w:rFonts w:ascii="微软雅黑" w:eastAsia="微软雅黑" w:hAnsi="微软雅黑" w:cs="微软雅黑"/>
          <w:szCs w:val="28"/>
        </w:rPr>
      </w:pPr>
      <w:r>
        <w:rPr>
          <w:rFonts w:ascii="微软雅黑" w:eastAsia="微软雅黑" w:hAnsi="微软雅黑" w:cs="微软雅黑" w:hint="eastAsia"/>
          <w:noProof/>
        </w:rPr>
        <w:lastRenderedPageBreak/>
        <w:drawing>
          <wp:inline distT="0" distB="0" distL="114300" distR="114300" wp14:anchorId="0062BAAA" wp14:editId="669FCA65">
            <wp:extent cx="5271135" cy="3314700"/>
            <wp:effectExtent l="0" t="0" r="5715" b="0"/>
            <wp:docPr id="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4"/>
                    <pic:cNvPicPr>
                      <a:picLocks noChangeAspect="1"/>
                    </pic:cNvPicPr>
                  </pic:nvPicPr>
                  <pic:blipFill>
                    <a:blip r:embed="rId12"/>
                    <a:stretch>
                      <a:fillRect/>
                    </a:stretch>
                  </pic:blipFill>
                  <pic:spPr>
                    <a:xfrm>
                      <a:off x="0" y="0"/>
                      <a:ext cx="5271135" cy="3314700"/>
                    </a:xfrm>
                    <a:prstGeom prst="rect">
                      <a:avLst/>
                    </a:prstGeom>
                    <a:noFill/>
                    <a:ln w="9525">
                      <a:noFill/>
                    </a:ln>
                  </pic:spPr>
                </pic:pic>
              </a:graphicData>
            </a:graphic>
          </wp:inline>
        </w:drawing>
      </w:r>
    </w:p>
    <w:p w:rsidR="00E871CE" w:rsidRDefault="007D7151">
      <w:pPr>
        <w:spacing w:line="360" w:lineRule="auto"/>
        <w:rPr>
          <w:rFonts w:ascii="微软雅黑" w:eastAsia="微软雅黑" w:hAnsi="微软雅黑" w:cs="微软雅黑"/>
          <w:szCs w:val="28"/>
        </w:rPr>
      </w:pPr>
      <w:r>
        <w:rPr>
          <w:rFonts w:ascii="微软雅黑" w:eastAsia="微软雅黑" w:hAnsi="微软雅黑" w:cs="微软雅黑" w:hint="eastAsia"/>
          <w:szCs w:val="28"/>
        </w:rPr>
        <w:t>注：此处填写机构名称可以检测该机构是否已在平台中注册。</w:t>
      </w:r>
    </w:p>
    <w:p w:rsidR="00E871CE" w:rsidRDefault="007D7151">
      <w:pPr>
        <w:pStyle w:val="13"/>
        <w:numPr>
          <w:ilvl w:val="0"/>
          <w:numId w:val="5"/>
        </w:numPr>
        <w:spacing w:line="360" w:lineRule="auto"/>
        <w:ind w:firstLineChars="0"/>
        <w:rPr>
          <w:rFonts w:ascii="微软雅黑" w:eastAsia="微软雅黑" w:hAnsi="微软雅黑" w:cs="微软雅黑"/>
          <w:szCs w:val="28"/>
        </w:rPr>
      </w:pPr>
      <w:r>
        <w:rPr>
          <w:rFonts w:ascii="微软雅黑" w:eastAsia="微软雅黑" w:hAnsi="微软雅黑" w:cs="微软雅黑" w:hint="eastAsia"/>
          <w:szCs w:val="28"/>
        </w:rPr>
        <w:t>点击“完成注册”按钮后，提示：“恭喜您，注册成功”等待5秒之后会自动登录。</w:t>
      </w:r>
    </w:p>
    <w:p w:rsidR="00E871CE" w:rsidRDefault="007D7151">
      <w:pPr>
        <w:spacing w:line="360" w:lineRule="auto"/>
        <w:rPr>
          <w:rFonts w:ascii="微软雅黑" w:eastAsia="微软雅黑" w:hAnsi="微软雅黑" w:cs="微软雅黑"/>
          <w:szCs w:val="28"/>
        </w:rPr>
      </w:pPr>
      <w:r>
        <w:rPr>
          <w:rFonts w:ascii="微软雅黑" w:eastAsia="微软雅黑" w:hAnsi="微软雅黑" w:cs="微软雅黑" w:hint="eastAsia"/>
          <w:noProof/>
        </w:rPr>
        <w:drawing>
          <wp:inline distT="0" distB="0" distL="0" distR="0" wp14:anchorId="1B247F34" wp14:editId="6230AF14">
            <wp:extent cx="5085080" cy="2885440"/>
            <wp:effectExtent l="0" t="0" r="7620" b="1016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13"/>
                    <a:stretch>
                      <a:fillRect/>
                    </a:stretch>
                  </pic:blipFill>
                  <pic:spPr>
                    <a:xfrm>
                      <a:off x="0" y="0"/>
                      <a:ext cx="5085714" cy="2885714"/>
                    </a:xfrm>
                    <a:prstGeom prst="rect">
                      <a:avLst/>
                    </a:prstGeom>
                  </pic:spPr>
                </pic:pic>
              </a:graphicData>
            </a:graphic>
          </wp:inline>
        </w:drawing>
      </w:r>
    </w:p>
    <w:p w:rsidR="00E871CE" w:rsidRDefault="007D7151">
      <w:pPr>
        <w:pStyle w:val="13"/>
        <w:numPr>
          <w:ilvl w:val="0"/>
          <w:numId w:val="5"/>
        </w:numPr>
        <w:spacing w:line="360" w:lineRule="auto"/>
        <w:ind w:firstLineChars="0"/>
        <w:rPr>
          <w:rFonts w:ascii="微软雅黑" w:eastAsia="微软雅黑" w:hAnsi="微软雅黑" w:cs="微软雅黑"/>
          <w:color w:val="FF0000"/>
          <w:szCs w:val="28"/>
        </w:rPr>
      </w:pPr>
      <w:r>
        <w:rPr>
          <w:rFonts w:ascii="微软雅黑" w:eastAsia="微软雅黑" w:hAnsi="微软雅黑" w:cs="微软雅黑" w:hint="eastAsia"/>
          <w:szCs w:val="28"/>
        </w:rPr>
        <w:t>如下图所示，在</w:t>
      </w:r>
      <w:r>
        <w:rPr>
          <w:rFonts w:ascii="微软雅黑" w:eastAsia="微软雅黑" w:hAnsi="微软雅黑" w:cs="微软雅黑" w:hint="eastAsia"/>
          <w:color w:val="000000" w:themeColor="text1"/>
          <w:szCs w:val="28"/>
        </w:rPr>
        <w:t>账户</w:t>
      </w:r>
      <w:r>
        <w:rPr>
          <w:rFonts w:ascii="微软雅黑" w:eastAsia="微软雅黑" w:hAnsi="微软雅黑" w:cs="微软雅黑" w:hint="eastAsia"/>
          <w:szCs w:val="28"/>
        </w:rPr>
        <w:t>管理--基本信息处，完善您单位的其他信息。</w:t>
      </w:r>
    </w:p>
    <w:p w:rsidR="00E871CE" w:rsidRDefault="007D7151">
      <w:pPr>
        <w:pStyle w:val="13"/>
        <w:spacing w:line="360" w:lineRule="auto"/>
        <w:ind w:left="420" w:firstLineChars="0" w:firstLine="0"/>
        <w:rPr>
          <w:rFonts w:ascii="微软雅黑" w:eastAsia="微软雅黑" w:hAnsi="微软雅黑" w:cs="微软雅黑"/>
          <w:color w:val="FF0000"/>
          <w:szCs w:val="28"/>
        </w:rPr>
      </w:pPr>
      <w:r>
        <w:rPr>
          <w:rFonts w:ascii="微软雅黑" w:eastAsia="微软雅黑" w:hAnsi="微软雅黑" w:cs="微软雅黑" w:hint="eastAsia"/>
          <w:color w:val="FF0000"/>
          <w:szCs w:val="28"/>
        </w:rPr>
        <w:t>注：所有标记“*”号的信息务必保证真实、完整的填写，如果未真实和完整的填写，将导致注册申请不能审核通过，导致供应商无法使用首创股份电子商务平台的功能和进行正常的项目操作。</w:t>
      </w:r>
    </w:p>
    <w:p w:rsidR="00E871CE" w:rsidRDefault="007D7151">
      <w:pPr>
        <w:spacing w:line="360" w:lineRule="auto"/>
        <w:rPr>
          <w:rFonts w:ascii="微软雅黑" w:eastAsia="微软雅黑" w:hAnsi="微软雅黑" w:cs="微软雅黑"/>
          <w:szCs w:val="28"/>
        </w:rPr>
      </w:pPr>
      <w:r>
        <w:rPr>
          <w:rFonts w:ascii="微软雅黑" w:eastAsia="微软雅黑" w:hAnsi="微软雅黑" w:cs="微软雅黑" w:hint="eastAsia"/>
          <w:noProof/>
        </w:rPr>
        <w:lastRenderedPageBreak/>
        <w:drawing>
          <wp:inline distT="0" distB="0" distL="114300" distR="114300" wp14:anchorId="00B96D28" wp14:editId="649D57AB">
            <wp:extent cx="5264150" cy="2541905"/>
            <wp:effectExtent l="0" t="0" r="6350" b="10795"/>
            <wp:docPr id="1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3"/>
                    <pic:cNvPicPr>
                      <a:picLocks noChangeAspect="1"/>
                    </pic:cNvPicPr>
                  </pic:nvPicPr>
                  <pic:blipFill>
                    <a:blip r:embed="rId14"/>
                    <a:stretch>
                      <a:fillRect/>
                    </a:stretch>
                  </pic:blipFill>
                  <pic:spPr>
                    <a:xfrm>
                      <a:off x="0" y="0"/>
                      <a:ext cx="5264150" cy="2541905"/>
                    </a:xfrm>
                    <a:prstGeom prst="rect">
                      <a:avLst/>
                    </a:prstGeom>
                    <a:noFill/>
                    <a:ln w="9525">
                      <a:noFill/>
                    </a:ln>
                  </pic:spPr>
                </pic:pic>
              </a:graphicData>
            </a:graphic>
          </wp:inline>
        </w:drawing>
      </w:r>
    </w:p>
    <w:p w:rsidR="00E871CE" w:rsidRDefault="007D7151">
      <w:pPr>
        <w:spacing w:line="360" w:lineRule="auto"/>
        <w:rPr>
          <w:rFonts w:ascii="微软雅黑" w:eastAsia="微软雅黑" w:hAnsi="微软雅黑" w:cs="微软雅黑"/>
          <w:szCs w:val="28"/>
        </w:rPr>
      </w:pPr>
      <w:r>
        <w:rPr>
          <w:rFonts w:ascii="微软雅黑" w:eastAsia="微软雅黑" w:hAnsi="微软雅黑" w:cs="微软雅黑" w:hint="eastAsia"/>
          <w:szCs w:val="28"/>
        </w:rPr>
        <w:t>注意：</w:t>
      </w:r>
    </w:p>
    <w:p w:rsidR="00E871CE" w:rsidRDefault="007D7151">
      <w:pPr>
        <w:numPr>
          <w:ilvl w:val="0"/>
          <w:numId w:val="6"/>
        </w:numPr>
        <w:spacing w:line="360" w:lineRule="auto"/>
        <w:rPr>
          <w:rFonts w:ascii="微软雅黑" w:eastAsia="微软雅黑" w:hAnsi="微软雅黑" w:cs="微软雅黑"/>
          <w:color w:val="FF0000"/>
          <w:szCs w:val="28"/>
        </w:rPr>
      </w:pPr>
      <w:r>
        <w:rPr>
          <w:rFonts w:ascii="微软雅黑" w:eastAsia="微软雅黑" w:hAnsi="微软雅黑" w:cs="微软雅黑" w:hint="eastAsia"/>
          <w:color w:val="FF0000"/>
          <w:szCs w:val="28"/>
        </w:rPr>
        <w:t>如果是以个人名义提供产品或服务，注册类型请选择自然人；</w:t>
      </w:r>
    </w:p>
    <w:p w:rsidR="00E871CE" w:rsidRDefault="007D7151">
      <w:pPr>
        <w:numPr>
          <w:ilvl w:val="0"/>
          <w:numId w:val="6"/>
        </w:numPr>
        <w:spacing w:line="360" w:lineRule="auto"/>
        <w:rPr>
          <w:rFonts w:ascii="微软雅黑" w:eastAsia="微软雅黑" w:hAnsi="微软雅黑" w:cs="微软雅黑"/>
          <w:color w:val="FF0000"/>
          <w:szCs w:val="28"/>
        </w:rPr>
      </w:pPr>
      <w:r>
        <w:rPr>
          <w:rFonts w:ascii="微软雅黑" w:eastAsia="微软雅黑" w:hAnsi="微软雅黑" w:cs="微软雅黑" w:hint="eastAsia"/>
          <w:color w:val="FF0000"/>
          <w:szCs w:val="28"/>
        </w:rPr>
        <w:t>供应商类型和企业性质，务必在下拉选项中找到与本单位匹配的相应选项，错选将导致申请被退回；</w:t>
      </w:r>
    </w:p>
    <w:p w:rsidR="00E871CE" w:rsidRDefault="007D7151">
      <w:pPr>
        <w:numPr>
          <w:ilvl w:val="0"/>
          <w:numId w:val="6"/>
        </w:numPr>
        <w:spacing w:line="360" w:lineRule="auto"/>
        <w:rPr>
          <w:rFonts w:ascii="微软雅黑" w:eastAsia="微软雅黑" w:hAnsi="微软雅黑" w:cs="微软雅黑"/>
          <w:color w:val="FF0000"/>
          <w:szCs w:val="28"/>
        </w:rPr>
      </w:pPr>
      <w:r>
        <w:rPr>
          <w:rFonts w:ascii="微软雅黑" w:eastAsia="微软雅黑" w:hAnsi="微软雅黑" w:cs="微软雅黑" w:hint="eastAsia"/>
          <w:color w:val="FF0000"/>
          <w:szCs w:val="28"/>
        </w:rPr>
        <w:t>机构供应商的住所、法定代表人、经营范围、营业期限、注册资本等，务必按照营业执照公示的内容准确填写，错误填写将导致申请被退回；</w:t>
      </w:r>
    </w:p>
    <w:p w:rsidR="00E871CE" w:rsidRDefault="007D7151">
      <w:pPr>
        <w:numPr>
          <w:ilvl w:val="0"/>
          <w:numId w:val="6"/>
        </w:numPr>
        <w:spacing w:line="360" w:lineRule="auto"/>
        <w:rPr>
          <w:rFonts w:ascii="微软雅黑" w:eastAsia="微软雅黑" w:hAnsi="微软雅黑" w:cs="微软雅黑"/>
          <w:color w:val="FF0000"/>
          <w:szCs w:val="28"/>
        </w:rPr>
      </w:pPr>
      <w:r>
        <w:rPr>
          <w:rFonts w:ascii="微软雅黑" w:eastAsia="微软雅黑" w:hAnsi="微软雅黑" w:cs="微软雅黑" w:hint="eastAsia"/>
          <w:color w:val="FF0000"/>
          <w:szCs w:val="28"/>
        </w:rPr>
        <w:t>参加社保人数和注册资本实缴金额，务必如实填写；如填写错误，并且已经通过注册审核，将构成供应商不实陈述的内容；</w:t>
      </w:r>
    </w:p>
    <w:p w:rsidR="00E871CE" w:rsidRDefault="007D7151">
      <w:pPr>
        <w:numPr>
          <w:ilvl w:val="0"/>
          <w:numId w:val="6"/>
        </w:numPr>
        <w:spacing w:line="360" w:lineRule="auto"/>
        <w:rPr>
          <w:rFonts w:ascii="微软雅黑" w:eastAsia="微软雅黑" w:hAnsi="微软雅黑" w:cs="微软雅黑"/>
          <w:color w:val="FF0000"/>
          <w:szCs w:val="28"/>
        </w:rPr>
      </w:pPr>
      <w:r>
        <w:rPr>
          <w:rFonts w:ascii="微软雅黑" w:eastAsia="微软雅黑" w:hAnsi="微软雅黑" w:cs="微软雅黑" w:hint="eastAsia"/>
          <w:color w:val="FF0000"/>
          <w:szCs w:val="28"/>
        </w:rPr>
        <w:t>供应商登记信息中所有要求的上传文件均为PDF格式；授权委托书中授权人和被授权人签字均要求手签；所有要求上传的身份证如未特别提示，均包括身份证的正反面；</w:t>
      </w:r>
    </w:p>
    <w:p w:rsidR="00E871CE" w:rsidRDefault="007D7151">
      <w:pPr>
        <w:numPr>
          <w:ilvl w:val="0"/>
          <w:numId w:val="6"/>
        </w:numPr>
        <w:spacing w:line="360" w:lineRule="auto"/>
        <w:rPr>
          <w:rFonts w:ascii="微软雅黑" w:eastAsia="微软雅黑" w:hAnsi="微软雅黑" w:cs="微软雅黑"/>
          <w:color w:val="FF0000"/>
          <w:szCs w:val="28"/>
        </w:rPr>
      </w:pPr>
      <w:r>
        <w:rPr>
          <w:rFonts w:ascii="微软雅黑" w:eastAsia="微软雅黑" w:hAnsi="微软雅黑" w:cs="微软雅黑" w:hint="eastAsia"/>
          <w:color w:val="FF0000"/>
          <w:szCs w:val="28"/>
        </w:rPr>
        <w:t>机构供应商财务信息务必为对公账户信息；</w:t>
      </w:r>
    </w:p>
    <w:p w:rsidR="00E871CE" w:rsidRDefault="007D7151">
      <w:pPr>
        <w:numPr>
          <w:ilvl w:val="0"/>
          <w:numId w:val="6"/>
        </w:numPr>
        <w:spacing w:line="360" w:lineRule="auto"/>
        <w:rPr>
          <w:rFonts w:ascii="微软雅黑" w:eastAsia="微软雅黑" w:hAnsi="微软雅黑" w:cs="微软雅黑"/>
          <w:color w:val="FF0000"/>
          <w:szCs w:val="28"/>
        </w:rPr>
      </w:pPr>
      <w:r>
        <w:rPr>
          <w:rFonts w:ascii="微软雅黑" w:eastAsia="微软雅黑" w:hAnsi="微软雅黑" w:cs="微软雅黑" w:hint="eastAsia"/>
          <w:color w:val="FF0000"/>
          <w:szCs w:val="28"/>
        </w:rPr>
        <w:t>财务审计报告，包括验资报告；</w:t>
      </w:r>
    </w:p>
    <w:p w:rsidR="00E871CE" w:rsidRDefault="007D7151">
      <w:pPr>
        <w:numPr>
          <w:ilvl w:val="0"/>
          <w:numId w:val="6"/>
        </w:numPr>
        <w:spacing w:line="360" w:lineRule="auto"/>
        <w:rPr>
          <w:rFonts w:ascii="微软雅黑" w:eastAsia="微软雅黑" w:hAnsi="微软雅黑" w:cs="微软雅黑"/>
          <w:color w:val="FF0000"/>
          <w:szCs w:val="28"/>
        </w:rPr>
      </w:pPr>
      <w:r>
        <w:rPr>
          <w:rFonts w:ascii="微软雅黑" w:eastAsia="微软雅黑" w:hAnsi="微软雅黑" w:cs="微软雅黑" w:hint="eastAsia"/>
          <w:color w:val="FF0000"/>
          <w:szCs w:val="28"/>
        </w:rPr>
        <w:t>财务审计报告、资质和资格文件的上传文件均为PDF格式；</w:t>
      </w:r>
    </w:p>
    <w:p w:rsidR="00E871CE" w:rsidRDefault="007D7151">
      <w:pPr>
        <w:numPr>
          <w:ilvl w:val="0"/>
          <w:numId w:val="6"/>
        </w:numPr>
        <w:spacing w:line="360" w:lineRule="auto"/>
        <w:rPr>
          <w:rFonts w:ascii="微软雅黑" w:eastAsia="微软雅黑" w:hAnsi="微软雅黑" w:cs="微软雅黑"/>
          <w:color w:val="FF0000"/>
          <w:szCs w:val="28"/>
        </w:rPr>
      </w:pPr>
      <w:r>
        <w:rPr>
          <w:rFonts w:ascii="微软雅黑" w:eastAsia="微软雅黑" w:hAnsi="微软雅黑" w:cs="微软雅黑" w:hint="eastAsia"/>
          <w:color w:val="FF0000"/>
          <w:szCs w:val="28"/>
        </w:rPr>
        <w:t>经营品类，应根据供应商希望对首创股份提供的产品和服务进行适当选择，既不应少选，也不能多选；少选将导致采购人在选取该供应商可以提供的品类时无法查询到供应商信息，进而该供应商无法响应采购需求；多选将导致供应商在电子商务平台的操作效率降低，</w:t>
      </w:r>
      <w:r>
        <w:rPr>
          <w:rFonts w:ascii="微软雅黑" w:eastAsia="微软雅黑" w:hAnsi="微软雅黑" w:cs="微软雅黑" w:hint="eastAsia"/>
          <w:color w:val="FF0000"/>
          <w:szCs w:val="28"/>
        </w:rPr>
        <w:lastRenderedPageBreak/>
        <w:t>导致无法被有效分类，以及取得有价值的采购信息；</w:t>
      </w:r>
    </w:p>
    <w:p w:rsidR="00E871CE" w:rsidRDefault="007D7151">
      <w:pPr>
        <w:numPr>
          <w:ilvl w:val="0"/>
          <w:numId w:val="6"/>
        </w:numPr>
        <w:spacing w:line="360" w:lineRule="auto"/>
        <w:rPr>
          <w:rFonts w:ascii="微软雅黑" w:eastAsia="微软雅黑" w:hAnsi="微软雅黑" w:cs="微软雅黑"/>
          <w:color w:val="FF0000"/>
          <w:szCs w:val="28"/>
        </w:rPr>
      </w:pPr>
      <w:r>
        <w:rPr>
          <w:rFonts w:ascii="微软雅黑" w:eastAsia="微软雅黑" w:hAnsi="微软雅黑" w:cs="微软雅黑" w:hint="eastAsia"/>
          <w:color w:val="FF0000"/>
          <w:szCs w:val="28"/>
        </w:rPr>
        <w:t>选取经营品类时，所附照片应小大小适合、清晰可查；</w:t>
      </w:r>
    </w:p>
    <w:p w:rsidR="00E871CE" w:rsidRDefault="007D7151">
      <w:pPr>
        <w:spacing w:line="360" w:lineRule="auto"/>
        <w:rPr>
          <w:rFonts w:ascii="微软雅黑" w:eastAsia="微软雅黑" w:hAnsi="微软雅黑" w:cs="微软雅黑"/>
          <w:szCs w:val="28"/>
        </w:rPr>
      </w:pPr>
      <w:r>
        <w:rPr>
          <w:rFonts w:ascii="微软雅黑" w:eastAsia="微软雅黑" w:hAnsi="微软雅黑" w:cs="微软雅黑" w:hint="eastAsia"/>
          <w:b/>
          <w:color w:val="FF0000"/>
          <w:szCs w:val="28"/>
        </w:rPr>
        <w:t>*供应商注册信息如有修改，应及时登录首创股份电子商务平台提交变更申请，否则影响到供应商参与具体的采购项目，由供应商自行承担责任。</w:t>
      </w:r>
    </w:p>
    <w:p w:rsidR="00E871CE" w:rsidRDefault="007D7151">
      <w:pPr>
        <w:pStyle w:val="13"/>
        <w:numPr>
          <w:ilvl w:val="0"/>
          <w:numId w:val="5"/>
        </w:numPr>
        <w:spacing w:line="360" w:lineRule="auto"/>
        <w:ind w:firstLineChars="0"/>
        <w:rPr>
          <w:rFonts w:ascii="微软雅黑" w:eastAsia="微软雅黑" w:hAnsi="微软雅黑" w:cs="微软雅黑"/>
          <w:szCs w:val="28"/>
        </w:rPr>
      </w:pPr>
      <w:r>
        <w:rPr>
          <w:rFonts w:ascii="微软雅黑" w:eastAsia="微软雅黑" w:hAnsi="微软雅黑" w:cs="微软雅黑" w:hint="eastAsia"/>
          <w:szCs w:val="28"/>
        </w:rPr>
        <w:t>填写信息确认无误之后，点击“提交审核”按钮，等待平台工作人员审核。如对使用功能有任何问题，可以咨询平台客服电话：010-81136388。</w:t>
      </w:r>
    </w:p>
    <w:p w:rsidR="00E871CE" w:rsidRDefault="007D7151">
      <w:pPr>
        <w:spacing w:line="360" w:lineRule="auto"/>
        <w:rPr>
          <w:rFonts w:ascii="微软雅黑" w:eastAsia="微软雅黑" w:hAnsi="微软雅黑" w:cs="微软雅黑"/>
          <w:szCs w:val="28"/>
        </w:rPr>
      </w:pPr>
      <w:r>
        <w:rPr>
          <w:rFonts w:ascii="微软雅黑" w:eastAsia="微软雅黑" w:hAnsi="微软雅黑" w:cs="微软雅黑" w:hint="eastAsia"/>
          <w:noProof/>
        </w:rPr>
        <w:drawing>
          <wp:inline distT="0" distB="0" distL="114300" distR="114300" wp14:anchorId="0339278C" wp14:editId="42AEDE6E">
            <wp:extent cx="5267960" cy="2428240"/>
            <wp:effectExtent l="0" t="0" r="2540" b="10160"/>
            <wp:docPr id="1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4"/>
                    <pic:cNvPicPr>
                      <a:picLocks noChangeAspect="1"/>
                    </pic:cNvPicPr>
                  </pic:nvPicPr>
                  <pic:blipFill>
                    <a:blip r:embed="rId15"/>
                    <a:stretch>
                      <a:fillRect/>
                    </a:stretch>
                  </pic:blipFill>
                  <pic:spPr>
                    <a:xfrm>
                      <a:off x="0" y="0"/>
                      <a:ext cx="5267960" cy="2428240"/>
                    </a:xfrm>
                    <a:prstGeom prst="rect">
                      <a:avLst/>
                    </a:prstGeom>
                    <a:noFill/>
                    <a:ln w="9525">
                      <a:noFill/>
                    </a:ln>
                  </pic:spPr>
                </pic:pic>
              </a:graphicData>
            </a:graphic>
          </wp:inline>
        </w:drawing>
      </w:r>
    </w:p>
    <w:p w:rsidR="00E871CE" w:rsidRDefault="007D7151">
      <w:pPr>
        <w:pStyle w:val="13"/>
        <w:ind w:firstLineChars="0" w:firstLine="0"/>
        <w:outlineLvl w:val="1"/>
        <w:rPr>
          <w:rFonts w:ascii="微软雅黑" w:eastAsia="微软雅黑" w:hAnsi="微软雅黑" w:cs="微软雅黑"/>
          <w:b/>
        </w:rPr>
      </w:pPr>
      <w:bookmarkStart w:id="24" w:name="_Toc1920"/>
      <w:bookmarkStart w:id="25" w:name="_Toc446943472"/>
      <w:bookmarkStart w:id="26" w:name="_Toc466642721"/>
      <w:bookmarkStart w:id="27" w:name="_Toc12990"/>
      <w:r>
        <w:rPr>
          <w:rFonts w:ascii="微软雅黑" w:eastAsia="微软雅黑" w:hAnsi="微软雅黑" w:cs="微软雅黑" w:hint="eastAsia"/>
          <w:b/>
        </w:rPr>
        <w:t>2.2. 系统登录</w:t>
      </w:r>
      <w:bookmarkEnd w:id="24"/>
      <w:bookmarkEnd w:id="25"/>
      <w:bookmarkEnd w:id="26"/>
      <w:bookmarkEnd w:id="27"/>
    </w:p>
    <w:p w:rsidR="00E871CE" w:rsidRDefault="007D7151">
      <w:pPr>
        <w:pStyle w:val="13"/>
        <w:numPr>
          <w:ilvl w:val="0"/>
          <w:numId w:val="7"/>
        </w:numPr>
        <w:spacing w:line="360" w:lineRule="auto"/>
        <w:ind w:left="426" w:firstLineChars="0" w:hanging="426"/>
        <w:rPr>
          <w:rFonts w:ascii="微软雅黑" w:eastAsia="微软雅黑" w:hAnsi="微软雅黑" w:cs="微软雅黑"/>
          <w:szCs w:val="28"/>
        </w:rPr>
      </w:pPr>
      <w:r>
        <w:rPr>
          <w:rFonts w:ascii="微软雅黑" w:eastAsia="微软雅黑" w:hAnsi="微软雅黑" w:cs="微软雅黑" w:hint="eastAsia"/>
          <w:szCs w:val="28"/>
        </w:rPr>
        <w:t>打开首创股份电子商务平台(</w:t>
      </w:r>
      <w:hyperlink r:id="rId16" w:history="1">
        <w:r>
          <w:rPr>
            <w:rStyle w:val="a7"/>
            <w:rFonts w:ascii="微软雅黑" w:eastAsia="微软雅黑" w:hAnsi="微软雅黑" w:cs="微软雅黑" w:hint="eastAsia"/>
          </w:rPr>
          <w:t>http://ecp.capitalwater.cn/</w:t>
        </w:r>
      </w:hyperlink>
      <w:r>
        <w:rPr>
          <w:rFonts w:ascii="微软雅黑" w:eastAsia="微软雅黑" w:hAnsi="微软雅黑" w:cs="微软雅黑" w:hint="eastAsia"/>
          <w:szCs w:val="28"/>
        </w:rPr>
        <w:t>)，点击平台右侧“登录”按钮。</w:t>
      </w:r>
    </w:p>
    <w:p w:rsidR="00E871CE" w:rsidRDefault="007D7151">
      <w:pPr>
        <w:spacing w:line="360" w:lineRule="auto"/>
        <w:rPr>
          <w:rFonts w:ascii="微软雅黑" w:eastAsia="微软雅黑" w:hAnsi="微软雅黑" w:cs="微软雅黑"/>
          <w:szCs w:val="28"/>
        </w:rPr>
      </w:pPr>
      <w:r>
        <w:rPr>
          <w:rFonts w:ascii="微软雅黑" w:eastAsia="微软雅黑" w:hAnsi="微软雅黑" w:cs="微软雅黑" w:hint="eastAsia"/>
          <w:noProof/>
        </w:rPr>
        <w:drawing>
          <wp:inline distT="0" distB="0" distL="114300" distR="114300" wp14:anchorId="4998011F" wp14:editId="676FE6F7">
            <wp:extent cx="5264150" cy="2550160"/>
            <wp:effectExtent l="0" t="0" r="6350" b="2540"/>
            <wp:docPr id="2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
                    <pic:cNvPicPr>
                      <a:picLocks noChangeAspect="1"/>
                    </pic:cNvPicPr>
                  </pic:nvPicPr>
                  <pic:blipFill>
                    <a:blip r:embed="rId17"/>
                    <a:stretch>
                      <a:fillRect/>
                    </a:stretch>
                  </pic:blipFill>
                  <pic:spPr>
                    <a:xfrm>
                      <a:off x="0" y="0"/>
                      <a:ext cx="5264150" cy="2550160"/>
                    </a:xfrm>
                    <a:prstGeom prst="rect">
                      <a:avLst/>
                    </a:prstGeom>
                    <a:noFill/>
                    <a:ln w="9525">
                      <a:noFill/>
                    </a:ln>
                  </pic:spPr>
                </pic:pic>
              </a:graphicData>
            </a:graphic>
          </wp:inline>
        </w:drawing>
      </w:r>
    </w:p>
    <w:p w:rsidR="00E871CE" w:rsidRDefault="007D7151">
      <w:pPr>
        <w:pStyle w:val="13"/>
        <w:numPr>
          <w:ilvl w:val="0"/>
          <w:numId w:val="7"/>
        </w:numPr>
        <w:spacing w:line="360" w:lineRule="auto"/>
        <w:ind w:left="426" w:firstLineChars="0" w:hanging="426"/>
        <w:rPr>
          <w:rFonts w:ascii="微软雅黑" w:eastAsia="微软雅黑" w:hAnsi="微软雅黑" w:cs="微软雅黑"/>
          <w:szCs w:val="28"/>
        </w:rPr>
      </w:pPr>
      <w:r>
        <w:rPr>
          <w:rFonts w:ascii="微软雅黑" w:eastAsia="微软雅黑" w:hAnsi="微软雅黑" w:cs="微软雅黑" w:hint="eastAsia"/>
          <w:szCs w:val="28"/>
        </w:rPr>
        <w:lastRenderedPageBreak/>
        <w:t>在登录页面，切换为“普通登录”：</w:t>
      </w:r>
    </w:p>
    <w:p w:rsidR="00E871CE" w:rsidRDefault="007D7151">
      <w:pPr>
        <w:numPr>
          <w:ilvl w:val="0"/>
          <w:numId w:val="8"/>
        </w:numPr>
        <w:spacing w:line="360" w:lineRule="auto"/>
        <w:rPr>
          <w:rFonts w:ascii="微软雅黑" w:eastAsia="微软雅黑" w:hAnsi="微软雅黑" w:cs="微软雅黑"/>
          <w:szCs w:val="28"/>
        </w:rPr>
      </w:pPr>
      <w:r>
        <w:rPr>
          <w:rFonts w:ascii="微软雅黑" w:eastAsia="微软雅黑" w:hAnsi="微软雅黑" w:cs="微软雅黑" w:hint="eastAsia"/>
          <w:szCs w:val="28"/>
        </w:rPr>
        <w:t>点击登录面板右上角“普通登录在这里”切换登录方式</w:t>
      </w:r>
    </w:p>
    <w:p w:rsidR="00E871CE" w:rsidRDefault="007D7151">
      <w:pPr>
        <w:spacing w:line="360" w:lineRule="auto"/>
        <w:rPr>
          <w:rFonts w:ascii="微软雅黑" w:eastAsia="微软雅黑" w:hAnsi="微软雅黑" w:cs="微软雅黑"/>
          <w:szCs w:val="28"/>
        </w:rPr>
      </w:pPr>
      <w:r>
        <w:rPr>
          <w:rFonts w:ascii="微软雅黑" w:eastAsia="微软雅黑" w:hAnsi="微软雅黑" w:cs="微软雅黑" w:hint="eastAsia"/>
          <w:noProof/>
        </w:rPr>
        <w:drawing>
          <wp:inline distT="0" distB="0" distL="114300" distR="114300" wp14:anchorId="4AFC705D" wp14:editId="516F896F">
            <wp:extent cx="5269865" cy="2558415"/>
            <wp:effectExtent l="0" t="0" r="635" b="6985"/>
            <wp:docPr id="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
                    <pic:cNvPicPr>
                      <a:picLocks noChangeAspect="1"/>
                    </pic:cNvPicPr>
                  </pic:nvPicPr>
                  <pic:blipFill>
                    <a:blip r:embed="rId18"/>
                    <a:stretch>
                      <a:fillRect/>
                    </a:stretch>
                  </pic:blipFill>
                  <pic:spPr>
                    <a:xfrm>
                      <a:off x="0" y="0"/>
                      <a:ext cx="5269865" cy="2558415"/>
                    </a:xfrm>
                    <a:prstGeom prst="rect">
                      <a:avLst/>
                    </a:prstGeom>
                    <a:noFill/>
                    <a:ln w="9525">
                      <a:noFill/>
                    </a:ln>
                  </pic:spPr>
                </pic:pic>
              </a:graphicData>
            </a:graphic>
          </wp:inline>
        </w:drawing>
      </w:r>
    </w:p>
    <w:p w:rsidR="00E871CE" w:rsidRDefault="007D7151">
      <w:pPr>
        <w:spacing w:line="360" w:lineRule="auto"/>
        <w:rPr>
          <w:rFonts w:ascii="微软雅黑" w:eastAsia="微软雅黑" w:hAnsi="微软雅黑" w:cs="微软雅黑"/>
          <w:szCs w:val="28"/>
        </w:rPr>
      </w:pPr>
      <w:r>
        <w:rPr>
          <w:rFonts w:ascii="微软雅黑" w:eastAsia="微软雅黑" w:hAnsi="微软雅黑" w:cs="微软雅黑" w:hint="eastAsia"/>
          <w:szCs w:val="28"/>
        </w:rPr>
        <w:t>（2） 进入“普通登录”面板，输入您注册时的用户名和密码，填写正确的验证码，点击“登录”按钮，即可登录平台系统。</w:t>
      </w:r>
    </w:p>
    <w:p w:rsidR="00E871CE" w:rsidRPr="007D7151" w:rsidRDefault="007D7151">
      <w:pPr>
        <w:spacing w:line="360" w:lineRule="auto"/>
        <w:rPr>
          <w:rFonts w:ascii="微软雅黑" w:eastAsia="微软雅黑" w:hAnsi="微软雅黑" w:cs="微软雅黑"/>
          <w:szCs w:val="28"/>
        </w:rPr>
      </w:pPr>
      <w:r>
        <w:rPr>
          <w:rFonts w:ascii="微软雅黑" w:eastAsia="微软雅黑" w:hAnsi="微软雅黑" w:cs="微软雅黑" w:hint="eastAsia"/>
          <w:noProof/>
        </w:rPr>
        <w:drawing>
          <wp:inline distT="0" distB="0" distL="114300" distR="114300" wp14:anchorId="3EF84582" wp14:editId="558F726E">
            <wp:extent cx="5263515" cy="2516505"/>
            <wp:effectExtent l="0" t="0" r="6985" b="10795"/>
            <wp:docPr id="1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2"/>
                    <pic:cNvPicPr>
                      <a:picLocks noChangeAspect="1"/>
                    </pic:cNvPicPr>
                  </pic:nvPicPr>
                  <pic:blipFill>
                    <a:blip r:embed="rId19"/>
                    <a:stretch>
                      <a:fillRect/>
                    </a:stretch>
                  </pic:blipFill>
                  <pic:spPr>
                    <a:xfrm>
                      <a:off x="0" y="0"/>
                      <a:ext cx="5263515" cy="2516505"/>
                    </a:xfrm>
                    <a:prstGeom prst="rect">
                      <a:avLst/>
                    </a:prstGeom>
                    <a:noFill/>
                    <a:ln w="9525">
                      <a:noFill/>
                    </a:ln>
                  </pic:spPr>
                </pic:pic>
              </a:graphicData>
            </a:graphic>
          </wp:inline>
        </w:drawing>
      </w:r>
    </w:p>
    <w:p w:rsidR="00E871CE" w:rsidRDefault="007D7151">
      <w:pPr>
        <w:pStyle w:val="12"/>
        <w:ind w:firstLineChars="0" w:firstLine="0"/>
        <w:outlineLvl w:val="1"/>
        <w:rPr>
          <w:rFonts w:ascii="微软雅黑" w:eastAsia="微软雅黑" w:hAnsi="微软雅黑" w:cs="微软雅黑"/>
          <w:b/>
        </w:rPr>
      </w:pPr>
      <w:bookmarkStart w:id="28" w:name="_Toc17592"/>
      <w:r>
        <w:rPr>
          <w:rFonts w:ascii="微软雅黑" w:eastAsia="微软雅黑" w:hAnsi="微软雅黑" w:cs="微软雅黑" w:hint="eastAsia"/>
          <w:b/>
        </w:rPr>
        <w:t>2.3. 用户中心</w:t>
      </w:r>
      <w:bookmarkEnd w:id="3"/>
      <w:bookmarkEnd w:id="28"/>
    </w:p>
    <w:p w:rsidR="00E871CE" w:rsidRDefault="007D7151">
      <w:pPr>
        <w:pStyle w:val="12"/>
        <w:spacing w:line="360" w:lineRule="auto"/>
        <w:ind w:left="420" w:firstLineChars="0" w:firstLine="0"/>
        <w:rPr>
          <w:rFonts w:ascii="微软雅黑" w:eastAsia="微软雅黑" w:hAnsi="微软雅黑" w:cs="微软雅黑"/>
          <w:szCs w:val="28"/>
        </w:rPr>
      </w:pPr>
      <w:r>
        <w:rPr>
          <w:rFonts w:ascii="微软雅黑" w:eastAsia="微软雅黑" w:hAnsi="微软雅黑" w:cs="微软雅黑" w:hint="eastAsia"/>
          <w:szCs w:val="28"/>
        </w:rPr>
        <w:t>此处介绍用户中心可进行的一些修改密码、修改个人信息一些简单功能。</w:t>
      </w:r>
    </w:p>
    <w:p w:rsidR="00E871CE" w:rsidRDefault="007D7151">
      <w:pPr>
        <w:pStyle w:val="12"/>
        <w:numPr>
          <w:ilvl w:val="0"/>
          <w:numId w:val="9"/>
        </w:numPr>
        <w:spacing w:line="360" w:lineRule="auto"/>
        <w:ind w:firstLineChars="0"/>
        <w:rPr>
          <w:rFonts w:ascii="微软雅黑" w:eastAsia="微软雅黑" w:hAnsi="微软雅黑" w:cs="微软雅黑"/>
          <w:szCs w:val="28"/>
        </w:rPr>
      </w:pPr>
      <w:r>
        <w:rPr>
          <w:rFonts w:ascii="微软雅黑" w:eastAsia="微软雅黑" w:hAnsi="微软雅黑" w:cs="微软雅黑" w:hint="eastAsia"/>
          <w:szCs w:val="28"/>
        </w:rPr>
        <w:t>回到首页</w:t>
      </w:r>
    </w:p>
    <w:p w:rsidR="00E871CE" w:rsidRDefault="007D7151" w:rsidP="007D7151">
      <w:pPr>
        <w:spacing w:line="360" w:lineRule="auto"/>
        <w:ind w:firstLineChars="100" w:firstLine="210"/>
        <w:rPr>
          <w:rFonts w:ascii="微软雅黑" w:eastAsia="微软雅黑" w:hAnsi="微软雅黑" w:cs="微软雅黑"/>
          <w:szCs w:val="28"/>
        </w:rPr>
      </w:pPr>
      <w:r>
        <w:rPr>
          <w:rFonts w:ascii="微软雅黑" w:eastAsia="微软雅黑" w:hAnsi="微软雅黑" w:cs="微软雅黑" w:hint="eastAsia"/>
          <w:szCs w:val="28"/>
        </w:rPr>
        <w:t>点击右上角的【回到首页】，可以返回平台首页。</w:t>
      </w:r>
    </w:p>
    <w:p w:rsidR="00E871CE" w:rsidRDefault="007D7151">
      <w:pPr>
        <w:spacing w:line="360" w:lineRule="auto"/>
        <w:rPr>
          <w:rFonts w:ascii="微软雅黑" w:eastAsia="微软雅黑" w:hAnsi="微软雅黑" w:cs="微软雅黑"/>
          <w:szCs w:val="28"/>
        </w:rPr>
      </w:pPr>
      <w:r>
        <w:rPr>
          <w:rFonts w:ascii="微软雅黑" w:eastAsia="微软雅黑" w:hAnsi="微软雅黑" w:cs="微软雅黑" w:hint="eastAsia"/>
          <w:noProof/>
        </w:rPr>
        <w:lastRenderedPageBreak/>
        <w:drawing>
          <wp:inline distT="0" distB="0" distL="114300" distR="114300">
            <wp:extent cx="5262245" cy="2547620"/>
            <wp:effectExtent l="0" t="0" r="8255" b="5080"/>
            <wp:docPr id="9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3"/>
                    <pic:cNvPicPr>
                      <a:picLocks noChangeAspect="1"/>
                    </pic:cNvPicPr>
                  </pic:nvPicPr>
                  <pic:blipFill>
                    <a:blip r:embed="rId20"/>
                    <a:stretch>
                      <a:fillRect/>
                    </a:stretch>
                  </pic:blipFill>
                  <pic:spPr>
                    <a:xfrm>
                      <a:off x="0" y="0"/>
                      <a:ext cx="5262245" cy="2547620"/>
                    </a:xfrm>
                    <a:prstGeom prst="rect">
                      <a:avLst/>
                    </a:prstGeom>
                    <a:noFill/>
                    <a:ln w="9525">
                      <a:noFill/>
                    </a:ln>
                  </pic:spPr>
                </pic:pic>
              </a:graphicData>
            </a:graphic>
          </wp:inline>
        </w:drawing>
      </w:r>
    </w:p>
    <w:p w:rsidR="00E871CE" w:rsidRDefault="007D7151">
      <w:pPr>
        <w:pStyle w:val="12"/>
        <w:numPr>
          <w:ilvl w:val="0"/>
          <w:numId w:val="9"/>
        </w:numPr>
        <w:spacing w:line="360" w:lineRule="auto"/>
        <w:ind w:firstLineChars="0"/>
        <w:rPr>
          <w:rFonts w:ascii="微软雅黑" w:eastAsia="微软雅黑" w:hAnsi="微软雅黑" w:cs="微软雅黑"/>
          <w:szCs w:val="28"/>
        </w:rPr>
      </w:pPr>
      <w:r>
        <w:rPr>
          <w:rFonts w:ascii="微软雅黑" w:eastAsia="微软雅黑" w:hAnsi="微软雅黑" w:cs="微软雅黑" w:hint="eastAsia"/>
          <w:szCs w:val="28"/>
        </w:rPr>
        <w:t>修改密码</w:t>
      </w:r>
    </w:p>
    <w:p w:rsidR="00E871CE" w:rsidRDefault="007D7151">
      <w:pPr>
        <w:spacing w:line="360" w:lineRule="auto"/>
        <w:rPr>
          <w:rFonts w:ascii="微软雅黑" w:eastAsia="微软雅黑" w:hAnsi="微软雅黑" w:cs="微软雅黑"/>
          <w:szCs w:val="28"/>
        </w:rPr>
      </w:pPr>
      <w:r>
        <w:rPr>
          <w:rFonts w:ascii="微软雅黑" w:eastAsia="微软雅黑" w:hAnsi="微软雅黑" w:cs="微软雅黑" w:hint="eastAsia"/>
          <w:szCs w:val="28"/>
        </w:rPr>
        <w:t>点击右上角【用户姓名】</w:t>
      </w:r>
      <w:r>
        <w:rPr>
          <w:rFonts w:ascii="微软雅黑" w:eastAsia="微软雅黑" w:hAnsi="微软雅黑" w:cs="微软雅黑" w:hint="eastAsia"/>
          <w:szCs w:val="28"/>
        </w:rPr>
        <w:sym w:font="Wingdings" w:char="F0E0"/>
      </w:r>
      <w:r>
        <w:rPr>
          <w:rFonts w:ascii="微软雅黑" w:eastAsia="微软雅黑" w:hAnsi="微软雅黑" w:cs="微软雅黑" w:hint="eastAsia"/>
          <w:szCs w:val="28"/>
        </w:rPr>
        <w:t>【修改密码】，可以进行用户密码修改。</w:t>
      </w:r>
    </w:p>
    <w:p w:rsidR="00E871CE" w:rsidRDefault="007D7151">
      <w:pPr>
        <w:spacing w:line="360" w:lineRule="auto"/>
        <w:rPr>
          <w:rFonts w:ascii="微软雅黑" w:eastAsia="微软雅黑" w:hAnsi="微软雅黑" w:cs="微软雅黑"/>
          <w:szCs w:val="28"/>
        </w:rPr>
      </w:pPr>
      <w:r>
        <w:rPr>
          <w:rFonts w:ascii="微软雅黑" w:eastAsia="微软雅黑" w:hAnsi="微软雅黑" w:cs="微软雅黑" w:hint="eastAsia"/>
          <w:noProof/>
        </w:rPr>
        <w:drawing>
          <wp:inline distT="0" distB="0" distL="114300" distR="114300">
            <wp:extent cx="5267960" cy="2541905"/>
            <wp:effectExtent l="0" t="0" r="2540" b="10795"/>
            <wp:docPr id="9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4"/>
                    <pic:cNvPicPr>
                      <a:picLocks noChangeAspect="1"/>
                    </pic:cNvPicPr>
                  </pic:nvPicPr>
                  <pic:blipFill>
                    <a:blip r:embed="rId21"/>
                    <a:stretch>
                      <a:fillRect/>
                    </a:stretch>
                  </pic:blipFill>
                  <pic:spPr>
                    <a:xfrm>
                      <a:off x="0" y="0"/>
                      <a:ext cx="5267960" cy="2541905"/>
                    </a:xfrm>
                    <a:prstGeom prst="rect">
                      <a:avLst/>
                    </a:prstGeom>
                    <a:noFill/>
                    <a:ln w="9525">
                      <a:noFill/>
                    </a:ln>
                  </pic:spPr>
                </pic:pic>
              </a:graphicData>
            </a:graphic>
          </wp:inline>
        </w:drawing>
      </w:r>
    </w:p>
    <w:p w:rsidR="00E871CE" w:rsidRDefault="007D7151">
      <w:pPr>
        <w:spacing w:line="360" w:lineRule="auto"/>
        <w:rPr>
          <w:rFonts w:ascii="微软雅黑" w:eastAsia="微软雅黑" w:hAnsi="微软雅黑" w:cs="微软雅黑"/>
          <w:szCs w:val="28"/>
        </w:rPr>
      </w:pPr>
      <w:r>
        <w:rPr>
          <w:rFonts w:ascii="微软雅黑" w:eastAsia="微软雅黑" w:hAnsi="微软雅黑" w:cs="微软雅黑" w:hint="eastAsia"/>
          <w:szCs w:val="28"/>
        </w:rPr>
        <w:t>填写原密码、新密码和确认密码后，点击【确定】按钮，即修改密码成功。</w:t>
      </w:r>
    </w:p>
    <w:p w:rsidR="00E871CE" w:rsidRDefault="007D7151">
      <w:pPr>
        <w:spacing w:line="360" w:lineRule="auto"/>
        <w:rPr>
          <w:rFonts w:ascii="微软雅黑" w:eastAsia="微软雅黑" w:hAnsi="微软雅黑" w:cs="微软雅黑"/>
          <w:szCs w:val="28"/>
        </w:rPr>
      </w:pPr>
      <w:r>
        <w:rPr>
          <w:rFonts w:ascii="微软雅黑" w:eastAsia="微软雅黑" w:hAnsi="微软雅黑" w:cs="微软雅黑" w:hint="eastAsia"/>
          <w:noProof/>
        </w:rPr>
        <w:lastRenderedPageBreak/>
        <w:drawing>
          <wp:inline distT="0" distB="0" distL="114300" distR="114300">
            <wp:extent cx="5272405" cy="2526030"/>
            <wp:effectExtent l="0" t="0" r="10795" b="1270"/>
            <wp:docPr id="9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5"/>
                    <pic:cNvPicPr>
                      <a:picLocks noChangeAspect="1"/>
                    </pic:cNvPicPr>
                  </pic:nvPicPr>
                  <pic:blipFill>
                    <a:blip r:embed="rId22"/>
                    <a:stretch>
                      <a:fillRect/>
                    </a:stretch>
                  </pic:blipFill>
                  <pic:spPr>
                    <a:xfrm>
                      <a:off x="0" y="0"/>
                      <a:ext cx="5272405" cy="2526030"/>
                    </a:xfrm>
                    <a:prstGeom prst="rect">
                      <a:avLst/>
                    </a:prstGeom>
                    <a:noFill/>
                    <a:ln w="9525">
                      <a:noFill/>
                    </a:ln>
                  </pic:spPr>
                </pic:pic>
              </a:graphicData>
            </a:graphic>
          </wp:inline>
        </w:drawing>
      </w:r>
    </w:p>
    <w:p w:rsidR="00E871CE" w:rsidRDefault="007D7151">
      <w:pPr>
        <w:pStyle w:val="12"/>
        <w:numPr>
          <w:ilvl w:val="0"/>
          <w:numId w:val="9"/>
        </w:numPr>
        <w:spacing w:line="360" w:lineRule="auto"/>
        <w:ind w:firstLineChars="0"/>
        <w:rPr>
          <w:rFonts w:ascii="微软雅黑" w:eastAsia="微软雅黑" w:hAnsi="微软雅黑" w:cs="微软雅黑"/>
          <w:szCs w:val="28"/>
        </w:rPr>
      </w:pPr>
      <w:r>
        <w:rPr>
          <w:rFonts w:ascii="微软雅黑" w:eastAsia="微软雅黑" w:hAnsi="微软雅黑" w:cs="微软雅黑" w:hint="eastAsia"/>
          <w:szCs w:val="28"/>
        </w:rPr>
        <w:t>个人信息</w:t>
      </w:r>
    </w:p>
    <w:p w:rsidR="00E871CE" w:rsidRDefault="007D7151">
      <w:pPr>
        <w:spacing w:line="360" w:lineRule="auto"/>
        <w:rPr>
          <w:rFonts w:ascii="微软雅黑" w:eastAsia="微软雅黑" w:hAnsi="微软雅黑" w:cs="微软雅黑"/>
          <w:szCs w:val="28"/>
        </w:rPr>
      </w:pPr>
      <w:r>
        <w:rPr>
          <w:rFonts w:ascii="微软雅黑" w:eastAsia="微软雅黑" w:hAnsi="微软雅黑" w:cs="微软雅黑" w:hint="eastAsia"/>
          <w:szCs w:val="28"/>
        </w:rPr>
        <w:t>点击右上角【用户姓名】</w:t>
      </w:r>
      <w:r>
        <w:rPr>
          <w:rFonts w:ascii="微软雅黑" w:eastAsia="微软雅黑" w:hAnsi="微软雅黑" w:cs="微软雅黑" w:hint="eastAsia"/>
          <w:szCs w:val="28"/>
        </w:rPr>
        <w:sym w:font="Wingdings" w:char="F0E0"/>
      </w:r>
      <w:r>
        <w:rPr>
          <w:rFonts w:ascii="微软雅黑" w:eastAsia="微软雅黑" w:hAnsi="微软雅黑" w:cs="微软雅黑" w:hint="eastAsia"/>
          <w:szCs w:val="28"/>
        </w:rPr>
        <w:t>【个人信息】，可以查看个人基本信息、修改个人信息。</w:t>
      </w:r>
    </w:p>
    <w:p w:rsidR="00E871CE" w:rsidRDefault="007D7151">
      <w:pPr>
        <w:spacing w:line="360" w:lineRule="auto"/>
        <w:rPr>
          <w:rFonts w:ascii="微软雅黑" w:eastAsia="微软雅黑" w:hAnsi="微软雅黑" w:cs="微软雅黑"/>
          <w:szCs w:val="28"/>
        </w:rPr>
      </w:pPr>
      <w:r>
        <w:rPr>
          <w:rFonts w:ascii="微软雅黑" w:eastAsia="微软雅黑" w:hAnsi="微软雅黑" w:cs="微软雅黑" w:hint="eastAsia"/>
          <w:noProof/>
        </w:rPr>
        <w:drawing>
          <wp:inline distT="0" distB="0" distL="114300" distR="114300">
            <wp:extent cx="5267960" cy="2438400"/>
            <wp:effectExtent l="0" t="0" r="8890" b="0"/>
            <wp:docPr id="9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6"/>
                    <pic:cNvPicPr>
                      <a:picLocks noChangeAspect="1"/>
                    </pic:cNvPicPr>
                  </pic:nvPicPr>
                  <pic:blipFill>
                    <a:blip r:embed="rId23"/>
                    <a:stretch>
                      <a:fillRect/>
                    </a:stretch>
                  </pic:blipFill>
                  <pic:spPr>
                    <a:xfrm>
                      <a:off x="0" y="0"/>
                      <a:ext cx="5267960" cy="2438400"/>
                    </a:xfrm>
                    <a:prstGeom prst="rect">
                      <a:avLst/>
                    </a:prstGeom>
                    <a:noFill/>
                    <a:ln w="9525">
                      <a:noFill/>
                    </a:ln>
                  </pic:spPr>
                </pic:pic>
              </a:graphicData>
            </a:graphic>
          </wp:inline>
        </w:drawing>
      </w:r>
    </w:p>
    <w:p w:rsidR="00E871CE" w:rsidRDefault="007D7151">
      <w:pPr>
        <w:spacing w:line="360" w:lineRule="auto"/>
        <w:rPr>
          <w:rFonts w:ascii="微软雅黑" w:eastAsia="微软雅黑" w:hAnsi="微软雅黑" w:cs="微软雅黑"/>
          <w:szCs w:val="28"/>
        </w:rPr>
      </w:pPr>
      <w:r>
        <w:rPr>
          <w:rFonts w:ascii="微软雅黑" w:eastAsia="微软雅黑" w:hAnsi="微软雅黑" w:cs="微软雅黑" w:hint="eastAsia"/>
          <w:szCs w:val="28"/>
        </w:rPr>
        <w:t>点击【修改信息】，可以修改个人的基本信息。</w:t>
      </w:r>
    </w:p>
    <w:p w:rsidR="00E871CE" w:rsidRDefault="007D7151">
      <w:pPr>
        <w:spacing w:line="360" w:lineRule="auto"/>
        <w:rPr>
          <w:rFonts w:ascii="微软雅黑" w:eastAsia="微软雅黑" w:hAnsi="微软雅黑" w:cs="微软雅黑"/>
          <w:szCs w:val="28"/>
        </w:rPr>
      </w:pPr>
      <w:r>
        <w:rPr>
          <w:rFonts w:ascii="微软雅黑" w:eastAsia="微软雅黑" w:hAnsi="微软雅黑" w:cs="微软雅黑" w:hint="eastAsia"/>
          <w:noProof/>
        </w:rPr>
        <w:drawing>
          <wp:inline distT="0" distB="0" distL="114300" distR="114300">
            <wp:extent cx="5267325" cy="2305050"/>
            <wp:effectExtent l="0" t="0" r="9525" b="0"/>
            <wp:docPr id="9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7"/>
                    <pic:cNvPicPr>
                      <a:picLocks noChangeAspect="1"/>
                    </pic:cNvPicPr>
                  </pic:nvPicPr>
                  <pic:blipFill>
                    <a:blip r:embed="rId24"/>
                    <a:stretch>
                      <a:fillRect/>
                    </a:stretch>
                  </pic:blipFill>
                  <pic:spPr>
                    <a:xfrm>
                      <a:off x="0" y="0"/>
                      <a:ext cx="5267325" cy="2305050"/>
                    </a:xfrm>
                    <a:prstGeom prst="rect">
                      <a:avLst/>
                    </a:prstGeom>
                    <a:noFill/>
                    <a:ln w="9525">
                      <a:noFill/>
                    </a:ln>
                  </pic:spPr>
                </pic:pic>
              </a:graphicData>
            </a:graphic>
          </wp:inline>
        </w:drawing>
      </w:r>
    </w:p>
    <w:p w:rsidR="00E871CE" w:rsidRDefault="007D7151">
      <w:pPr>
        <w:pStyle w:val="12"/>
        <w:numPr>
          <w:ilvl w:val="0"/>
          <w:numId w:val="9"/>
        </w:numPr>
        <w:spacing w:line="360" w:lineRule="auto"/>
        <w:ind w:firstLineChars="0"/>
        <w:rPr>
          <w:rFonts w:ascii="微软雅黑" w:eastAsia="微软雅黑" w:hAnsi="微软雅黑" w:cs="微软雅黑"/>
          <w:szCs w:val="28"/>
        </w:rPr>
      </w:pPr>
      <w:r>
        <w:rPr>
          <w:rFonts w:ascii="微软雅黑" w:eastAsia="微软雅黑" w:hAnsi="微软雅黑" w:cs="微软雅黑" w:hint="eastAsia"/>
          <w:szCs w:val="28"/>
        </w:rPr>
        <w:lastRenderedPageBreak/>
        <w:t>切换角色</w:t>
      </w:r>
    </w:p>
    <w:p w:rsidR="00E871CE" w:rsidRDefault="007D7151">
      <w:pPr>
        <w:spacing w:line="360" w:lineRule="auto"/>
        <w:rPr>
          <w:rFonts w:ascii="微软雅黑" w:eastAsia="微软雅黑" w:hAnsi="微软雅黑" w:cs="微软雅黑"/>
          <w:szCs w:val="28"/>
        </w:rPr>
      </w:pPr>
      <w:r>
        <w:rPr>
          <w:rFonts w:ascii="微软雅黑" w:eastAsia="微软雅黑" w:hAnsi="微软雅黑" w:cs="微软雅黑" w:hint="eastAsia"/>
          <w:szCs w:val="28"/>
        </w:rPr>
        <w:t>如果用户是多角色，点击上部【部门】或【角色】，可以为当前账号切换部门与角色。</w:t>
      </w:r>
    </w:p>
    <w:p w:rsidR="00E871CE" w:rsidRDefault="007D7151">
      <w:pPr>
        <w:spacing w:line="360" w:lineRule="auto"/>
        <w:rPr>
          <w:rFonts w:ascii="微软雅黑" w:eastAsia="微软雅黑" w:hAnsi="微软雅黑" w:cs="微软雅黑"/>
          <w:szCs w:val="28"/>
        </w:rPr>
      </w:pPr>
      <w:r>
        <w:rPr>
          <w:rFonts w:ascii="微软雅黑" w:eastAsia="微软雅黑" w:hAnsi="微软雅黑" w:cs="微软雅黑" w:hint="eastAsia"/>
          <w:noProof/>
        </w:rPr>
        <w:drawing>
          <wp:inline distT="0" distB="0" distL="114300" distR="114300">
            <wp:extent cx="5265420" cy="2503170"/>
            <wp:effectExtent l="0" t="0" r="5080" b="11430"/>
            <wp:docPr id="10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9"/>
                    <pic:cNvPicPr>
                      <a:picLocks noChangeAspect="1"/>
                    </pic:cNvPicPr>
                  </pic:nvPicPr>
                  <pic:blipFill>
                    <a:blip r:embed="rId25"/>
                    <a:stretch>
                      <a:fillRect/>
                    </a:stretch>
                  </pic:blipFill>
                  <pic:spPr>
                    <a:xfrm>
                      <a:off x="0" y="0"/>
                      <a:ext cx="5265420" cy="2503170"/>
                    </a:xfrm>
                    <a:prstGeom prst="rect">
                      <a:avLst/>
                    </a:prstGeom>
                    <a:noFill/>
                    <a:ln w="9525">
                      <a:noFill/>
                    </a:ln>
                  </pic:spPr>
                </pic:pic>
              </a:graphicData>
            </a:graphic>
          </wp:inline>
        </w:drawing>
      </w:r>
    </w:p>
    <w:p w:rsidR="00E871CE" w:rsidRDefault="007D7151">
      <w:pPr>
        <w:pStyle w:val="12"/>
        <w:numPr>
          <w:ilvl w:val="0"/>
          <w:numId w:val="9"/>
        </w:numPr>
        <w:spacing w:line="360" w:lineRule="auto"/>
        <w:ind w:firstLineChars="0"/>
        <w:rPr>
          <w:rFonts w:ascii="微软雅黑" w:eastAsia="微软雅黑" w:hAnsi="微软雅黑" w:cs="微软雅黑"/>
          <w:szCs w:val="28"/>
        </w:rPr>
      </w:pPr>
      <w:r>
        <w:rPr>
          <w:rFonts w:ascii="微软雅黑" w:eastAsia="微软雅黑" w:hAnsi="微软雅黑" w:cs="微软雅黑" w:hint="eastAsia"/>
          <w:szCs w:val="28"/>
        </w:rPr>
        <w:t>退出登录</w:t>
      </w:r>
    </w:p>
    <w:p w:rsidR="00E871CE" w:rsidRDefault="007D7151">
      <w:pPr>
        <w:spacing w:line="360" w:lineRule="auto"/>
        <w:rPr>
          <w:rFonts w:ascii="微软雅黑" w:eastAsia="微软雅黑" w:hAnsi="微软雅黑" w:cs="微软雅黑"/>
          <w:szCs w:val="28"/>
        </w:rPr>
      </w:pPr>
      <w:r>
        <w:rPr>
          <w:rFonts w:ascii="微软雅黑" w:eastAsia="微软雅黑" w:hAnsi="微软雅黑" w:cs="微软雅黑" w:hint="eastAsia"/>
          <w:szCs w:val="28"/>
        </w:rPr>
        <w:t>点击右上角的【退出】，可以退出当前登录用户。</w:t>
      </w:r>
    </w:p>
    <w:p w:rsidR="00E871CE" w:rsidRDefault="007D7151">
      <w:pPr>
        <w:spacing w:line="360" w:lineRule="auto"/>
        <w:rPr>
          <w:rFonts w:ascii="微软雅黑" w:eastAsia="微软雅黑" w:hAnsi="微软雅黑" w:cs="微软雅黑"/>
          <w:szCs w:val="28"/>
        </w:rPr>
      </w:pPr>
      <w:r>
        <w:rPr>
          <w:rFonts w:ascii="微软雅黑" w:eastAsia="微软雅黑" w:hAnsi="微软雅黑" w:cs="微软雅黑" w:hint="eastAsia"/>
          <w:noProof/>
        </w:rPr>
        <w:drawing>
          <wp:inline distT="0" distB="0" distL="114300" distR="114300">
            <wp:extent cx="5262245" cy="2516505"/>
            <wp:effectExtent l="0" t="0" r="8255" b="10795"/>
            <wp:docPr id="10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
                    <pic:cNvPicPr>
                      <a:picLocks noChangeAspect="1"/>
                    </pic:cNvPicPr>
                  </pic:nvPicPr>
                  <pic:blipFill>
                    <a:blip r:embed="rId26"/>
                    <a:stretch>
                      <a:fillRect/>
                    </a:stretch>
                  </pic:blipFill>
                  <pic:spPr>
                    <a:xfrm>
                      <a:off x="0" y="0"/>
                      <a:ext cx="5262245" cy="2516505"/>
                    </a:xfrm>
                    <a:prstGeom prst="rect">
                      <a:avLst/>
                    </a:prstGeom>
                    <a:noFill/>
                    <a:ln w="9525">
                      <a:noFill/>
                    </a:ln>
                  </pic:spPr>
                </pic:pic>
              </a:graphicData>
            </a:graphic>
          </wp:inline>
        </w:drawing>
      </w:r>
    </w:p>
    <w:p w:rsidR="00E871CE" w:rsidRDefault="007D7151">
      <w:pPr>
        <w:pStyle w:val="12"/>
        <w:numPr>
          <w:ilvl w:val="0"/>
          <w:numId w:val="9"/>
        </w:numPr>
        <w:spacing w:line="360" w:lineRule="auto"/>
        <w:ind w:firstLineChars="0"/>
        <w:rPr>
          <w:rFonts w:ascii="微软雅黑" w:eastAsia="微软雅黑" w:hAnsi="微软雅黑" w:cs="微软雅黑"/>
          <w:szCs w:val="28"/>
        </w:rPr>
      </w:pPr>
      <w:r>
        <w:rPr>
          <w:rFonts w:ascii="微软雅黑" w:eastAsia="微软雅黑" w:hAnsi="微软雅黑" w:cs="微软雅黑" w:hint="eastAsia"/>
          <w:szCs w:val="28"/>
        </w:rPr>
        <w:t>桌面</w:t>
      </w:r>
    </w:p>
    <w:p w:rsidR="00E871CE" w:rsidRDefault="007D7151">
      <w:pPr>
        <w:spacing w:line="360" w:lineRule="auto"/>
        <w:rPr>
          <w:rFonts w:ascii="微软雅黑" w:eastAsia="微软雅黑" w:hAnsi="微软雅黑" w:cs="微软雅黑"/>
        </w:rPr>
      </w:pPr>
      <w:r>
        <w:rPr>
          <w:rFonts w:ascii="微软雅黑" w:eastAsia="微软雅黑" w:hAnsi="微软雅黑" w:cs="微软雅黑" w:hint="eastAsia"/>
        </w:rPr>
        <w:t>进入用户中心后，桌面显示平台简介、产品与服务、入门基本操作、注意事项、常见问题的信息。</w:t>
      </w:r>
    </w:p>
    <w:p w:rsidR="00E871CE" w:rsidRDefault="007D7151">
      <w:pPr>
        <w:spacing w:line="360" w:lineRule="auto"/>
        <w:rPr>
          <w:rFonts w:ascii="微软雅黑" w:eastAsia="微软雅黑" w:hAnsi="微软雅黑" w:cs="微软雅黑"/>
        </w:rPr>
      </w:pPr>
      <w:r>
        <w:rPr>
          <w:rFonts w:ascii="微软雅黑" w:eastAsia="微软雅黑" w:hAnsi="微软雅黑" w:cs="微软雅黑" w:hint="eastAsia"/>
          <w:noProof/>
        </w:rPr>
        <w:lastRenderedPageBreak/>
        <w:drawing>
          <wp:inline distT="0" distB="0" distL="114300" distR="114300">
            <wp:extent cx="5272405" cy="2513965"/>
            <wp:effectExtent l="0" t="0" r="10795" b="635"/>
            <wp:docPr id="10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1"/>
                    <pic:cNvPicPr>
                      <a:picLocks noChangeAspect="1"/>
                    </pic:cNvPicPr>
                  </pic:nvPicPr>
                  <pic:blipFill>
                    <a:blip r:embed="rId27"/>
                    <a:stretch>
                      <a:fillRect/>
                    </a:stretch>
                  </pic:blipFill>
                  <pic:spPr>
                    <a:xfrm>
                      <a:off x="0" y="0"/>
                      <a:ext cx="5272405" cy="2513965"/>
                    </a:xfrm>
                    <a:prstGeom prst="rect">
                      <a:avLst/>
                    </a:prstGeom>
                    <a:noFill/>
                    <a:ln w="9525">
                      <a:noFill/>
                    </a:ln>
                  </pic:spPr>
                </pic:pic>
              </a:graphicData>
            </a:graphic>
          </wp:inline>
        </w:drawing>
      </w:r>
    </w:p>
    <w:p w:rsidR="00E871CE" w:rsidRDefault="007D7151">
      <w:pPr>
        <w:pStyle w:val="12"/>
        <w:widowControl/>
        <w:spacing w:line="360" w:lineRule="auto"/>
        <w:ind w:firstLineChars="0" w:firstLine="0"/>
        <w:jc w:val="left"/>
        <w:outlineLvl w:val="0"/>
        <w:rPr>
          <w:rFonts w:ascii="微软雅黑" w:eastAsia="微软雅黑" w:hAnsi="微软雅黑" w:cs="微软雅黑"/>
          <w:b/>
          <w:sz w:val="30"/>
          <w:szCs w:val="30"/>
        </w:rPr>
      </w:pPr>
      <w:bookmarkStart w:id="29" w:name="_Toc15118"/>
      <w:r>
        <w:rPr>
          <w:rFonts w:ascii="微软雅黑" w:eastAsia="微软雅黑" w:hAnsi="微软雅黑" w:cs="微软雅黑" w:hint="eastAsia"/>
          <w:b/>
          <w:sz w:val="30"/>
          <w:szCs w:val="30"/>
        </w:rPr>
        <w:t>3. 非招标项目报名投标</w:t>
      </w:r>
      <w:bookmarkEnd w:id="29"/>
    </w:p>
    <w:p w:rsidR="00E871CE" w:rsidRDefault="007D7151">
      <w:pPr>
        <w:pStyle w:val="12"/>
        <w:widowControl/>
        <w:spacing w:line="360" w:lineRule="auto"/>
        <w:ind w:firstLineChars="0" w:firstLine="0"/>
        <w:jc w:val="left"/>
        <w:outlineLvl w:val="1"/>
        <w:rPr>
          <w:rFonts w:ascii="微软雅黑" w:eastAsia="微软雅黑" w:hAnsi="微软雅黑" w:cs="微软雅黑"/>
          <w:b/>
          <w:sz w:val="30"/>
          <w:szCs w:val="30"/>
        </w:rPr>
      </w:pPr>
      <w:bookmarkStart w:id="30" w:name="_Toc14703"/>
      <w:r>
        <w:rPr>
          <w:rFonts w:ascii="微软雅黑" w:eastAsia="微软雅黑" w:hAnsi="微软雅黑" w:cs="微软雅黑" w:hint="eastAsia"/>
          <w:b/>
          <w:sz w:val="30"/>
          <w:szCs w:val="30"/>
        </w:rPr>
        <w:t>3.1. 查找项目</w:t>
      </w:r>
      <w:bookmarkEnd w:id="30"/>
    </w:p>
    <w:p w:rsidR="00E871CE" w:rsidRDefault="007D7151">
      <w:pPr>
        <w:pStyle w:val="12"/>
        <w:spacing w:line="360" w:lineRule="auto"/>
        <w:ind w:firstLineChars="0" w:firstLine="0"/>
        <w:outlineLvl w:val="2"/>
        <w:rPr>
          <w:rFonts w:ascii="微软雅黑" w:eastAsia="微软雅黑" w:hAnsi="微软雅黑" w:cs="微软雅黑"/>
          <w:b/>
          <w:szCs w:val="28"/>
        </w:rPr>
      </w:pPr>
      <w:bookmarkStart w:id="31" w:name="_Toc10126"/>
      <w:r>
        <w:rPr>
          <w:rFonts w:ascii="微软雅黑" w:eastAsia="微软雅黑" w:hAnsi="微软雅黑" w:cs="微软雅黑" w:hint="eastAsia"/>
          <w:b/>
          <w:szCs w:val="28"/>
        </w:rPr>
        <w:t>3.1.1. 前台查找招标项目</w:t>
      </w:r>
      <w:bookmarkEnd w:id="31"/>
    </w:p>
    <w:p w:rsidR="00E871CE" w:rsidRDefault="007D7151">
      <w:pPr>
        <w:pStyle w:val="12"/>
        <w:spacing w:line="360" w:lineRule="auto"/>
        <w:ind w:left="142" w:firstLineChars="0" w:firstLine="0"/>
        <w:rPr>
          <w:rFonts w:ascii="微软雅黑" w:eastAsia="微软雅黑" w:hAnsi="微软雅黑" w:cs="微软雅黑"/>
          <w:szCs w:val="28"/>
        </w:rPr>
      </w:pPr>
      <w:r>
        <w:rPr>
          <w:rFonts w:ascii="微软雅黑" w:eastAsia="微软雅黑" w:hAnsi="微软雅黑" w:cs="微软雅黑" w:hint="eastAsia"/>
          <w:szCs w:val="28"/>
        </w:rPr>
        <w:t>（1）在平台首页，在“采购公告”模块，可以查看最新的招标项目。</w:t>
      </w:r>
    </w:p>
    <w:p w:rsidR="00E871CE" w:rsidRDefault="007D7151">
      <w:pPr>
        <w:spacing w:line="360" w:lineRule="auto"/>
        <w:rPr>
          <w:rFonts w:ascii="微软雅黑" w:eastAsia="微软雅黑" w:hAnsi="微软雅黑" w:cs="微软雅黑"/>
          <w:szCs w:val="28"/>
        </w:rPr>
      </w:pPr>
      <w:r>
        <w:rPr>
          <w:rFonts w:ascii="微软雅黑" w:eastAsia="微软雅黑" w:hAnsi="微软雅黑" w:cs="微软雅黑" w:hint="eastAsia"/>
          <w:noProof/>
        </w:rPr>
        <w:drawing>
          <wp:inline distT="0" distB="0" distL="114300" distR="114300">
            <wp:extent cx="5264150" cy="2422525"/>
            <wp:effectExtent l="0" t="0" r="6350" b="3175"/>
            <wp:docPr id="134"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32"/>
                    <pic:cNvPicPr>
                      <a:picLocks noChangeAspect="1"/>
                    </pic:cNvPicPr>
                  </pic:nvPicPr>
                  <pic:blipFill>
                    <a:blip r:embed="rId28"/>
                    <a:stretch>
                      <a:fillRect/>
                    </a:stretch>
                  </pic:blipFill>
                  <pic:spPr>
                    <a:xfrm>
                      <a:off x="0" y="0"/>
                      <a:ext cx="5264150" cy="2422525"/>
                    </a:xfrm>
                    <a:prstGeom prst="rect">
                      <a:avLst/>
                    </a:prstGeom>
                    <a:noFill/>
                    <a:ln w="9525">
                      <a:noFill/>
                    </a:ln>
                  </pic:spPr>
                </pic:pic>
              </a:graphicData>
            </a:graphic>
          </wp:inline>
        </w:drawing>
      </w:r>
    </w:p>
    <w:p w:rsidR="00E871CE" w:rsidRDefault="007D7151">
      <w:pPr>
        <w:pStyle w:val="12"/>
        <w:spacing w:line="360" w:lineRule="auto"/>
        <w:ind w:left="142" w:firstLineChars="0" w:firstLine="0"/>
        <w:rPr>
          <w:rFonts w:ascii="微软雅黑" w:eastAsia="微软雅黑" w:hAnsi="微软雅黑" w:cs="微软雅黑"/>
          <w:szCs w:val="28"/>
        </w:rPr>
      </w:pPr>
      <w:r>
        <w:rPr>
          <w:rFonts w:ascii="微软雅黑" w:eastAsia="微软雅黑" w:hAnsi="微软雅黑" w:cs="微软雅黑" w:hint="eastAsia"/>
          <w:szCs w:val="28"/>
        </w:rPr>
        <w:t>（2）点击首页导航栏的“招标公告”和“非招标公告”菜单或点击“招标公告”和“非招公告”模块处的【MORE】按钮，在招标信息列表页根据页面的搜索条件搜索您要报名的项目。</w:t>
      </w:r>
    </w:p>
    <w:p w:rsidR="00E871CE" w:rsidRDefault="007D7151">
      <w:pPr>
        <w:spacing w:line="360" w:lineRule="auto"/>
        <w:rPr>
          <w:rFonts w:ascii="微软雅黑" w:eastAsia="微软雅黑" w:hAnsi="微软雅黑" w:cs="微软雅黑"/>
          <w:szCs w:val="28"/>
        </w:rPr>
      </w:pPr>
      <w:r>
        <w:rPr>
          <w:rFonts w:ascii="微软雅黑" w:eastAsia="微软雅黑" w:hAnsi="微软雅黑" w:cs="微软雅黑" w:hint="eastAsia"/>
          <w:noProof/>
        </w:rPr>
        <w:lastRenderedPageBreak/>
        <w:drawing>
          <wp:inline distT="0" distB="0" distL="114300" distR="114300">
            <wp:extent cx="5269230" cy="1536065"/>
            <wp:effectExtent l="0" t="0" r="1270" b="635"/>
            <wp:docPr id="132"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30"/>
                    <pic:cNvPicPr>
                      <a:picLocks noChangeAspect="1"/>
                    </pic:cNvPicPr>
                  </pic:nvPicPr>
                  <pic:blipFill>
                    <a:blip r:embed="rId29"/>
                    <a:stretch>
                      <a:fillRect/>
                    </a:stretch>
                  </pic:blipFill>
                  <pic:spPr>
                    <a:xfrm>
                      <a:off x="0" y="0"/>
                      <a:ext cx="5269230" cy="1536065"/>
                    </a:xfrm>
                    <a:prstGeom prst="rect">
                      <a:avLst/>
                    </a:prstGeom>
                    <a:noFill/>
                    <a:ln w="9525">
                      <a:noFill/>
                    </a:ln>
                  </pic:spPr>
                </pic:pic>
              </a:graphicData>
            </a:graphic>
          </wp:inline>
        </w:drawing>
      </w:r>
      <w:r>
        <w:rPr>
          <w:rFonts w:ascii="微软雅黑" w:eastAsia="微软雅黑" w:hAnsi="微软雅黑" w:cs="微软雅黑" w:hint="eastAsia"/>
          <w:noProof/>
        </w:rPr>
        <w:drawing>
          <wp:inline distT="0" distB="0" distL="114300" distR="114300">
            <wp:extent cx="5269865" cy="2402840"/>
            <wp:effectExtent l="0" t="0" r="635" b="10160"/>
            <wp:docPr id="133"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31"/>
                    <pic:cNvPicPr>
                      <a:picLocks noChangeAspect="1"/>
                    </pic:cNvPicPr>
                  </pic:nvPicPr>
                  <pic:blipFill>
                    <a:blip r:embed="rId30"/>
                    <a:stretch>
                      <a:fillRect/>
                    </a:stretch>
                  </pic:blipFill>
                  <pic:spPr>
                    <a:xfrm>
                      <a:off x="0" y="0"/>
                      <a:ext cx="5269865" cy="2402840"/>
                    </a:xfrm>
                    <a:prstGeom prst="rect">
                      <a:avLst/>
                    </a:prstGeom>
                    <a:noFill/>
                    <a:ln w="9525">
                      <a:noFill/>
                    </a:ln>
                  </pic:spPr>
                </pic:pic>
              </a:graphicData>
            </a:graphic>
          </wp:inline>
        </w:drawing>
      </w:r>
    </w:p>
    <w:p w:rsidR="00E871CE" w:rsidRDefault="007D7151">
      <w:pPr>
        <w:spacing w:line="360" w:lineRule="auto"/>
        <w:rPr>
          <w:rFonts w:ascii="微软雅黑" w:eastAsia="微软雅黑" w:hAnsi="微软雅黑" w:cs="微软雅黑"/>
          <w:szCs w:val="28"/>
        </w:rPr>
      </w:pPr>
      <w:r>
        <w:rPr>
          <w:rFonts w:ascii="微软雅黑" w:eastAsia="微软雅黑" w:hAnsi="微软雅黑" w:cs="微软雅黑" w:hint="eastAsia"/>
          <w:szCs w:val="28"/>
        </w:rPr>
        <w:t>招标信息列表</w:t>
      </w:r>
    </w:p>
    <w:p w:rsidR="00E871CE" w:rsidRDefault="007D7151">
      <w:pPr>
        <w:spacing w:line="360" w:lineRule="auto"/>
        <w:jc w:val="center"/>
        <w:rPr>
          <w:rFonts w:ascii="微软雅黑" w:eastAsia="微软雅黑" w:hAnsi="微软雅黑" w:cs="微软雅黑"/>
        </w:rPr>
      </w:pPr>
      <w:r>
        <w:rPr>
          <w:rFonts w:ascii="微软雅黑" w:eastAsia="微软雅黑" w:hAnsi="微软雅黑" w:cs="微软雅黑" w:hint="eastAsia"/>
          <w:noProof/>
        </w:rPr>
        <w:drawing>
          <wp:inline distT="0" distB="0" distL="114300" distR="114300">
            <wp:extent cx="5269230" cy="2542540"/>
            <wp:effectExtent l="0" t="0" r="1270" b="10160"/>
            <wp:docPr id="130"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28"/>
                    <pic:cNvPicPr>
                      <a:picLocks noChangeAspect="1"/>
                    </pic:cNvPicPr>
                  </pic:nvPicPr>
                  <pic:blipFill>
                    <a:blip r:embed="rId31"/>
                    <a:stretch>
                      <a:fillRect/>
                    </a:stretch>
                  </pic:blipFill>
                  <pic:spPr>
                    <a:xfrm>
                      <a:off x="0" y="0"/>
                      <a:ext cx="5269230" cy="2542540"/>
                    </a:xfrm>
                    <a:prstGeom prst="rect">
                      <a:avLst/>
                    </a:prstGeom>
                    <a:noFill/>
                    <a:ln w="9525">
                      <a:noFill/>
                    </a:ln>
                  </pic:spPr>
                </pic:pic>
              </a:graphicData>
            </a:graphic>
          </wp:inline>
        </w:drawing>
      </w:r>
    </w:p>
    <w:p w:rsidR="00E871CE" w:rsidRDefault="007D7151">
      <w:pPr>
        <w:spacing w:line="360" w:lineRule="auto"/>
        <w:rPr>
          <w:rFonts w:ascii="微软雅黑" w:eastAsia="微软雅黑" w:hAnsi="微软雅黑" w:cs="微软雅黑"/>
        </w:rPr>
      </w:pPr>
      <w:r>
        <w:rPr>
          <w:rFonts w:ascii="微软雅黑" w:eastAsia="微软雅黑" w:hAnsi="微软雅黑" w:cs="微软雅黑" w:hint="eastAsia"/>
        </w:rPr>
        <w:t>点击项目名称，查看项目详情</w:t>
      </w:r>
    </w:p>
    <w:p w:rsidR="00E871CE" w:rsidRDefault="007D7151">
      <w:pPr>
        <w:spacing w:line="360" w:lineRule="auto"/>
        <w:rPr>
          <w:rFonts w:ascii="微软雅黑" w:eastAsia="微软雅黑" w:hAnsi="微软雅黑" w:cs="微软雅黑"/>
          <w:szCs w:val="28"/>
        </w:rPr>
      </w:pPr>
      <w:r>
        <w:rPr>
          <w:rFonts w:ascii="微软雅黑" w:eastAsia="微软雅黑" w:hAnsi="微软雅黑" w:cs="微软雅黑" w:hint="eastAsia"/>
          <w:noProof/>
        </w:rPr>
        <w:lastRenderedPageBreak/>
        <w:drawing>
          <wp:inline distT="0" distB="0" distL="114300" distR="114300">
            <wp:extent cx="5264150" cy="2305685"/>
            <wp:effectExtent l="0" t="0" r="6350" b="5715"/>
            <wp:docPr id="131"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29"/>
                    <pic:cNvPicPr>
                      <a:picLocks noChangeAspect="1"/>
                    </pic:cNvPicPr>
                  </pic:nvPicPr>
                  <pic:blipFill>
                    <a:blip r:embed="rId32"/>
                    <a:stretch>
                      <a:fillRect/>
                    </a:stretch>
                  </pic:blipFill>
                  <pic:spPr>
                    <a:xfrm>
                      <a:off x="0" y="0"/>
                      <a:ext cx="5264150" cy="2305685"/>
                    </a:xfrm>
                    <a:prstGeom prst="rect">
                      <a:avLst/>
                    </a:prstGeom>
                    <a:noFill/>
                    <a:ln w="9525">
                      <a:noFill/>
                    </a:ln>
                  </pic:spPr>
                </pic:pic>
              </a:graphicData>
            </a:graphic>
          </wp:inline>
        </w:drawing>
      </w:r>
    </w:p>
    <w:p w:rsidR="00E871CE" w:rsidRDefault="007D7151">
      <w:pPr>
        <w:pStyle w:val="12"/>
        <w:spacing w:line="360" w:lineRule="auto"/>
        <w:ind w:firstLineChars="0" w:firstLine="0"/>
        <w:outlineLvl w:val="2"/>
        <w:rPr>
          <w:rFonts w:ascii="微软雅黑" w:eastAsia="微软雅黑" w:hAnsi="微软雅黑" w:cs="微软雅黑"/>
          <w:b/>
          <w:szCs w:val="28"/>
        </w:rPr>
      </w:pPr>
      <w:bookmarkStart w:id="32" w:name="_Toc14620"/>
      <w:r>
        <w:rPr>
          <w:rFonts w:ascii="微软雅黑" w:eastAsia="微软雅黑" w:hAnsi="微软雅黑" w:cs="微软雅黑" w:hint="eastAsia"/>
          <w:b/>
          <w:szCs w:val="28"/>
        </w:rPr>
        <w:t>3.1.2. 后台查找招标项目</w:t>
      </w:r>
      <w:bookmarkEnd w:id="32"/>
    </w:p>
    <w:p w:rsidR="00E871CE" w:rsidRDefault="007D7151">
      <w:pPr>
        <w:pStyle w:val="12"/>
        <w:spacing w:line="360" w:lineRule="auto"/>
        <w:ind w:firstLineChars="0" w:firstLine="0"/>
        <w:rPr>
          <w:rFonts w:ascii="微软雅黑" w:eastAsia="微软雅黑" w:hAnsi="微软雅黑" w:cs="微软雅黑"/>
          <w:szCs w:val="28"/>
        </w:rPr>
      </w:pPr>
      <w:r>
        <w:rPr>
          <w:rFonts w:ascii="微软雅黑" w:eastAsia="微软雅黑" w:hAnsi="微软雅黑" w:cs="微软雅黑" w:hint="eastAsia"/>
          <w:szCs w:val="28"/>
        </w:rPr>
        <w:t>（1）点击左侧【采购管理】-【采购报名】，可以查看所有的招标项目公告信息；</w:t>
      </w:r>
    </w:p>
    <w:p w:rsidR="00E871CE" w:rsidRDefault="007D7151">
      <w:pPr>
        <w:pStyle w:val="12"/>
        <w:spacing w:line="360" w:lineRule="auto"/>
        <w:ind w:firstLineChars="0" w:firstLine="0"/>
        <w:rPr>
          <w:rFonts w:ascii="微软雅黑" w:eastAsia="微软雅黑" w:hAnsi="微软雅黑" w:cs="微软雅黑"/>
        </w:rPr>
      </w:pPr>
      <w:r>
        <w:rPr>
          <w:rFonts w:ascii="微软雅黑" w:eastAsia="微软雅黑" w:hAnsi="微软雅黑" w:cs="微软雅黑" w:hint="eastAsia"/>
          <w:noProof/>
        </w:rPr>
        <w:drawing>
          <wp:inline distT="0" distB="0" distL="114300" distR="114300">
            <wp:extent cx="5271135" cy="2491740"/>
            <wp:effectExtent l="0" t="0" r="12065" b="10160"/>
            <wp:docPr id="136"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8"/>
                    <pic:cNvPicPr>
                      <a:picLocks noChangeAspect="1"/>
                    </pic:cNvPicPr>
                  </pic:nvPicPr>
                  <pic:blipFill>
                    <a:blip r:embed="rId33"/>
                    <a:stretch>
                      <a:fillRect/>
                    </a:stretch>
                  </pic:blipFill>
                  <pic:spPr>
                    <a:xfrm>
                      <a:off x="0" y="0"/>
                      <a:ext cx="5271135" cy="2491740"/>
                    </a:xfrm>
                    <a:prstGeom prst="rect">
                      <a:avLst/>
                    </a:prstGeom>
                    <a:noFill/>
                    <a:ln w="9525">
                      <a:noFill/>
                    </a:ln>
                  </pic:spPr>
                </pic:pic>
              </a:graphicData>
            </a:graphic>
          </wp:inline>
        </w:drawing>
      </w:r>
    </w:p>
    <w:p w:rsidR="00E871CE" w:rsidRDefault="007D7151">
      <w:pPr>
        <w:pStyle w:val="12"/>
        <w:widowControl/>
        <w:spacing w:line="360" w:lineRule="auto"/>
        <w:ind w:firstLineChars="0" w:firstLine="0"/>
        <w:jc w:val="left"/>
        <w:outlineLvl w:val="1"/>
        <w:rPr>
          <w:rFonts w:ascii="微软雅黑" w:eastAsia="微软雅黑" w:hAnsi="微软雅黑" w:cs="微软雅黑"/>
          <w:b/>
          <w:sz w:val="30"/>
          <w:szCs w:val="30"/>
        </w:rPr>
      </w:pPr>
      <w:bookmarkStart w:id="33" w:name="_Toc27046"/>
      <w:r>
        <w:rPr>
          <w:rFonts w:ascii="微软雅黑" w:eastAsia="微软雅黑" w:hAnsi="微软雅黑" w:cs="微软雅黑" w:hint="eastAsia"/>
          <w:b/>
          <w:sz w:val="30"/>
          <w:szCs w:val="30"/>
        </w:rPr>
        <w:t>3.2. 报名</w:t>
      </w:r>
      <w:bookmarkEnd w:id="33"/>
    </w:p>
    <w:p w:rsidR="00E871CE" w:rsidRDefault="007D7151">
      <w:pPr>
        <w:pStyle w:val="12"/>
        <w:widowControl/>
        <w:spacing w:line="360" w:lineRule="auto"/>
        <w:ind w:firstLineChars="0" w:firstLine="0"/>
        <w:jc w:val="left"/>
        <w:rPr>
          <w:rFonts w:ascii="微软雅黑" w:eastAsia="微软雅黑" w:hAnsi="微软雅黑" w:cs="微软雅黑"/>
          <w:bCs/>
        </w:rPr>
      </w:pPr>
      <w:r>
        <w:rPr>
          <w:rFonts w:ascii="微软雅黑" w:eastAsia="微软雅黑" w:hAnsi="微软雅黑" w:cs="微软雅黑" w:hint="eastAsia"/>
          <w:bCs/>
        </w:rPr>
        <w:t>供应商在报名投标前，必须完成基本信息审核并录入发票；</w:t>
      </w:r>
    </w:p>
    <w:p w:rsidR="00E871CE" w:rsidRDefault="007D7151">
      <w:pPr>
        <w:pStyle w:val="12"/>
        <w:spacing w:line="360" w:lineRule="auto"/>
        <w:ind w:firstLineChars="0" w:firstLine="0"/>
        <w:rPr>
          <w:rFonts w:ascii="微软雅黑" w:eastAsia="微软雅黑" w:hAnsi="微软雅黑" w:cs="微软雅黑"/>
        </w:rPr>
      </w:pPr>
      <w:r>
        <w:rPr>
          <w:rFonts w:ascii="微软雅黑" w:eastAsia="微软雅黑" w:hAnsi="微软雅黑" w:cs="微软雅黑" w:hint="eastAsia"/>
        </w:rPr>
        <w:t>（1）报名：</w:t>
      </w:r>
    </w:p>
    <w:p w:rsidR="00E871CE" w:rsidRDefault="007D7151">
      <w:pPr>
        <w:pStyle w:val="12"/>
        <w:spacing w:line="360" w:lineRule="auto"/>
        <w:ind w:firstLineChars="0" w:firstLine="0"/>
        <w:rPr>
          <w:rFonts w:ascii="微软雅黑" w:eastAsia="微软雅黑" w:hAnsi="微软雅黑" w:cs="微软雅黑"/>
        </w:rPr>
      </w:pPr>
      <w:r>
        <w:rPr>
          <w:rFonts w:ascii="微软雅黑" w:eastAsia="微软雅黑" w:hAnsi="微软雅黑" w:cs="微软雅黑" w:hint="eastAsia"/>
        </w:rPr>
        <w:t>1）点击操作列【查看】按钮，进入报名详情页；</w:t>
      </w:r>
    </w:p>
    <w:p w:rsidR="00E871CE" w:rsidRDefault="007D7151">
      <w:pPr>
        <w:pStyle w:val="12"/>
        <w:spacing w:line="360" w:lineRule="auto"/>
        <w:ind w:firstLineChars="0" w:firstLine="0"/>
        <w:rPr>
          <w:rFonts w:ascii="微软雅黑" w:eastAsia="微软雅黑" w:hAnsi="微软雅黑" w:cs="微软雅黑"/>
        </w:rPr>
      </w:pPr>
      <w:r>
        <w:rPr>
          <w:rFonts w:ascii="微软雅黑" w:eastAsia="微软雅黑" w:hAnsi="微软雅黑" w:cs="微软雅黑" w:hint="eastAsia"/>
          <w:noProof/>
        </w:rPr>
        <w:lastRenderedPageBreak/>
        <w:drawing>
          <wp:inline distT="0" distB="0" distL="114300" distR="114300">
            <wp:extent cx="5264150" cy="2522220"/>
            <wp:effectExtent l="0" t="0" r="6350" b="5080"/>
            <wp:docPr id="137"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22"/>
                    <pic:cNvPicPr>
                      <a:picLocks noChangeAspect="1"/>
                    </pic:cNvPicPr>
                  </pic:nvPicPr>
                  <pic:blipFill>
                    <a:blip r:embed="rId34"/>
                    <a:stretch>
                      <a:fillRect/>
                    </a:stretch>
                  </pic:blipFill>
                  <pic:spPr>
                    <a:xfrm>
                      <a:off x="0" y="0"/>
                      <a:ext cx="5264150" cy="2522220"/>
                    </a:xfrm>
                    <a:prstGeom prst="rect">
                      <a:avLst/>
                    </a:prstGeom>
                    <a:noFill/>
                    <a:ln w="9525">
                      <a:noFill/>
                    </a:ln>
                  </pic:spPr>
                </pic:pic>
              </a:graphicData>
            </a:graphic>
          </wp:inline>
        </w:drawing>
      </w:r>
    </w:p>
    <w:p w:rsidR="00E871CE" w:rsidRDefault="007D7151">
      <w:pPr>
        <w:pStyle w:val="12"/>
        <w:spacing w:line="360" w:lineRule="auto"/>
        <w:ind w:firstLineChars="0" w:firstLine="0"/>
        <w:rPr>
          <w:rFonts w:ascii="微软雅黑" w:eastAsia="微软雅黑" w:hAnsi="微软雅黑" w:cs="微软雅黑"/>
        </w:rPr>
      </w:pPr>
      <w:r>
        <w:rPr>
          <w:rFonts w:ascii="微软雅黑" w:eastAsia="微软雅黑" w:hAnsi="微软雅黑" w:cs="微软雅黑" w:hint="eastAsia"/>
        </w:rPr>
        <w:t>2）点击【我要报名】；</w:t>
      </w:r>
    </w:p>
    <w:p w:rsidR="00E871CE" w:rsidRDefault="007D7151">
      <w:pPr>
        <w:pStyle w:val="12"/>
        <w:spacing w:line="360" w:lineRule="auto"/>
        <w:ind w:firstLineChars="0" w:firstLine="0"/>
        <w:rPr>
          <w:rFonts w:ascii="微软雅黑" w:eastAsia="微软雅黑" w:hAnsi="微软雅黑" w:cs="微软雅黑"/>
        </w:rPr>
      </w:pPr>
      <w:r>
        <w:rPr>
          <w:rFonts w:ascii="微软雅黑" w:eastAsia="微软雅黑" w:hAnsi="微软雅黑" w:cs="微软雅黑" w:hint="eastAsia"/>
          <w:noProof/>
        </w:rPr>
        <w:drawing>
          <wp:inline distT="0" distB="0" distL="114300" distR="114300">
            <wp:extent cx="5264150" cy="2527935"/>
            <wp:effectExtent l="0" t="0" r="6350" b="12065"/>
            <wp:docPr id="138"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23"/>
                    <pic:cNvPicPr>
                      <a:picLocks noChangeAspect="1"/>
                    </pic:cNvPicPr>
                  </pic:nvPicPr>
                  <pic:blipFill>
                    <a:blip r:embed="rId35"/>
                    <a:stretch>
                      <a:fillRect/>
                    </a:stretch>
                  </pic:blipFill>
                  <pic:spPr>
                    <a:xfrm>
                      <a:off x="0" y="0"/>
                      <a:ext cx="5264150" cy="2527935"/>
                    </a:xfrm>
                    <a:prstGeom prst="rect">
                      <a:avLst/>
                    </a:prstGeom>
                    <a:noFill/>
                    <a:ln w="9525">
                      <a:noFill/>
                    </a:ln>
                  </pic:spPr>
                </pic:pic>
              </a:graphicData>
            </a:graphic>
          </wp:inline>
        </w:drawing>
      </w:r>
    </w:p>
    <w:p w:rsidR="00E871CE" w:rsidRDefault="007D7151">
      <w:pPr>
        <w:pStyle w:val="12"/>
        <w:spacing w:line="360" w:lineRule="auto"/>
        <w:ind w:firstLineChars="0" w:firstLine="0"/>
        <w:rPr>
          <w:rFonts w:ascii="微软雅黑" w:eastAsia="微软雅黑" w:hAnsi="微软雅黑" w:cs="微软雅黑"/>
        </w:rPr>
      </w:pPr>
      <w:r>
        <w:rPr>
          <w:rFonts w:ascii="微软雅黑" w:eastAsia="微软雅黑" w:hAnsi="微软雅黑" w:cs="微软雅黑" w:hint="eastAsia"/>
        </w:rPr>
        <w:t>3）填写报名信息，点击【提交】按钮，等待项目经理或采购人审核；</w:t>
      </w:r>
    </w:p>
    <w:p w:rsidR="00E871CE" w:rsidRDefault="007D7151">
      <w:pPr>
        <w:pStyle w:val="12"/>
        <w:spacing w:line="360" w:lineRule="auto"/>
        <w:ind w:firstLineChars="0" w:firstLine="0"/>
        <w:rPr>
          <w:rFonts w:ascii="微软雅黑" w:eastAsia="微软雅黑" w:hAnsi="微软雅黑" w:cs="微软雅黑"/>
        </w:rPr>
      </w:pPr>
      <w:r>
        <w:rPr>
          <w:rFonts w:ascii="微软雅黑" w:eastAsia="微软雅黑" w:hAnsi="微软雅黑" w:cs="微软雅黑" w:hint="eastAsia"/>
          <w:noProof/>
        </w:rPr>
        <w:drawing>
          <wp:inline distT="0" distB="0" distL="114300" distR="114300">
            <wp:extent cx="5271135" cy="2573020"/>
            <wp:effectExtent l="0" t="0" r="12065" b="5080"/>
            <wp:docPr id="139"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24"/>
                    <pic:cNvPicPr>
                      <a:picLocks noChangeAspect="1"/>
                    </pic:cNvPicPr>
                  </pic:nvPicPr>
                  <pic:blipFill>
                    <a:blip r:embed="rId36"/>
                    <a:stretch>
                      <a:fillRect/>
                    </a:stretch>
                  </pic:blipFill>
                  <pic:spPr>
                    <a:xfrm>
                      <a:off x="0" y="0"/>
                      <a:ext cx="5271135" cy="2573020"/>
                    </a:xfrm>
                    <a:prstGeom prst="rect">
                      <a:avLst/>
                    </a:prstGeom>
                    <a:noFill/>
                    <a:ln w="9525">
                      <a:noFill/>
                    </a:ln>
                  </pic:spPr>
                </pic:pic>
              </a:graphicData>
            </a:graphic>
          </wp:inline>
        </w:drawing>
      </w:r>
    </w:p>
    <w:p w:rsidR="00E871CE" w:rsidRDefault="007D7151">
      <w:pPr>
        <w:pStyle w:val="12"/>
        <w:spacing w:line="360" w:lineRule="auto"/>
        <w:ind w:firstLineChars="0" w:firstLine="0"/>
        <w:rPr>
          <w:rFonts w:ascii="微软雅黑" w:eastAsia="微软雅黑" w:hAnsi="微软雅黑" w:cs="微软雅黑"/>
        </w:rPr>
      </w:pPr>
      <w:r>
        <w:rPr>
          <w:rFonts w:ascii="微软雅黑" w:eastAsia="微软雅黑" w:hAnsi="微软雅黑" w:cs="微软雅黑" w:hint="eastAsia"/>
        </w:rPr>
        <w:lastRenderedPageBreak/>
        <w:t>（2）查看报名信息</w:t>
      </w:r>
    </w:p>
    <w:p w:rsidR="00E871CE" w:rsidRDefault="007D7151">
      <w:pPr>
        <w:pStyle w:val="12"/>
        <w:spacing w:line="360" w:lineRule="auto"/>
        <w:ind w:firstLineChars="0" w:firstLine="0"/>
        <w:rPr>
          <w:rFonts w:ascii="微软雅黑" w:eastAsia="微软雅黑" w:hAnsi="微软雅黑" w:cs="微软雅黑"/>
        </w:rPr>
      </w:pPr>
      <w:r>
        <w:rPr>
          <w:rFonts w:ascii="微软雅黑" w:eastAsia="微软雅黑" w:hAnsi="微软雅黑" w:cs="微软雅黑" w:hint="eastAsia"/>
        </w:rPr>
        <w:t>1）点击操作列【查看】按钮；</w:t>
      </w:r>
    </w:p>
    <w:p w:rsidR="00E871CE" w:rsidRDefault="007D7151">
      <w:pPr>
        <w:pStyle w:val="12"/>
        <w:spacing w:line="360" w:lineRule="auto"/>
        <w:ind w:firstLineChars="0" w:firstLine="0"/>
        <w:rPr>
          <w:rFonts w:ascii="微软雅黑" w:eastAsia="微软雅黑" w:hAnsi="微软雅黑" w:cs="微软雅黑"/>
        </w:rPr>
      </w:pPr>
      <w:r>
        <w:rPr>
          <w:rFonts w:ascii="微软雅黑" w:eastAsia="微软雅黑" w:hAnsi="微软雅黑" w:cs="微软雅黑" w:hint="eastAsia"/>
          <w:noProof/>
        </w:rPr>
        <w:drawing>
          <wp:inline distT="0" distB="0" distL="114300" distR="114300">
            <wp:extent cx="5265420" cy="2511425"/>
            <wp:effectExtent l="0" t="0" r="5080" b="3175"/>
            <wp:docPr id="140"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25"/>
                    <pic:cNvPicPr>
                      <a:picLocks noChangeAspect="1"/>
                    </pic:cNvPicPr>
                  </pic:nvPicPr>
                  <pic:blipFill>
                    <a:blip r:embed="rId37"/>
                    <a:stretch>
                      <a:fillRect/>
                    </a:stretch>
                  </pic:blipFill>
                  <pic:spPr>
                    <a:xfrm>
                      <a:off x="0" y="0"/>
                      <a:ext cx="5265420" cy="2511425"/>
                    </a:xfrm>
                    <a:prstGeom prst="rect">
                      <a:avLst/>
                    </a:prstGeom>
                    <a:noFill/>
                    <a:ln w="9525">
                      <a:noFill/>
                    </a:ln>
                  </pic:spPr>
                </pic:pic>
              </a:graphicData>
            </a:graphic>
          </wp:inline>
        </w:drawing>
      </w:r>
    </w:p>
    <w:p w:rsidR="00E871CE" w:rsidRDefault="007D7151">
      <w:pPr>
        <w:pStyle w:val="12"/>
        <w:spacing w:line="360" w:lineRule="auto"/>
        <w:ind w:firstLineChars="0" w:firstLine="0"/>
        <w:rPr>
          <w:rFonts w:ascii="微软雅黑" w:eastAsia="微软雅黑" w:hAnsi="微软雅黑" w:cs="微软雅黑"/>
        </w:rPr>
      </w:pPr>
      <w:r>
        <w:rPr>
          <w:rFonts w:ascii="微软雅黑" w:eastAsia="微软雅黑" w:hAnsi="微软雅黑" w:cs="微软雅黑" w:hint="eastAsia"/>
        </w:rPr>
        <w:t>点击【查看报名信息】</w:t>
      </w:r>
    </w:p>
    <w:p w:rsidR="00E871CE" w:rsidRDefault="007D7151">
      <w:pPr>
        <w:pStyle w:val="12"/>
        <w:spacing w:line="360" w:lineRule="auto"/>
        <w:ind w:firstLineChars="0" w:firstLine="0"/>
        <w:rPr>
          <w:rFonts w:ascii="微软雅黑" w:eastAsia="微软雅黑" w:hAnsi="微软雅黑" w:cs="微软雅黑"/>
        </w:rPr>
      </w:pPr>
      <w:r>
        <w:rPr>
          <w:rFonts w:ascii="微软雅黑" w:eastAsia="微软雅黑" w:hAnsi="微软雅黑" w:cs="微软雅黑" w:hint="eastAsia"/>
          <w:noProof/>
        </w:rPr>
        <w:drawing>
          <wp:inline distT="0" distB="0" distL="114300" distR="114300">
            <wp:extent cx="5273675" cy="2522855"/>
            <wp:effectExtent l="0" t="0" r="9525" b="4445"/>
            <wp:docPr id="141"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26"/>
                    <pic:cNvPicPr>
                      <a:picLocks noChangeAspect="1"/>
                    </pic:cNvPicPr>
                  </pic:nvPicPr>
                  <pic:blipFill>
                    <a:blip r:embed="rId38"/>
                    <a:stretch>
                      <a:fillRect/>
                    </a:stretch>
                  </pic:blipFill>
                  <pic:spPr>
                    <a:xfrm>
                      <a:off x="0" y="0"/>
                      <a:ext cx="5273675" cy="2522855"/>
                    </a:xfrm>
                    <a:prstGeom prst="rect">
                      <a:avLst/>
                    </a:prstGeom>
                    <a:noFill/>
                    <a:ln w="9525">
                      <a:noFill/>
                    </a:ln>
                  </pic:spPr>
                </pic:pic>
              </a:graphicData>
            </a:graphic>
          </wp:inline>
        </w:drawing>
      </w:r>
    </w:p>
    <w:p w:rsidR="00E871CE" w:rsidRDefault="007D7151">
      <w:pPr>
        <w:pStyle w:val="12"/>
        <w:spacing w:line="360" w:lineRule="auto"/>
        <w:ind w:firstLineChars="0" w:firstLine="0"/>
        <w:rPr>
          <w:rFonts w:ascii="微软雅黑" w:eastAsia="微软雅黑" w:hAnsi="微软雅黑" w:cs="微软雅黑"/>
        </w:rPr>
      </w:pPr>
      <w:r>
        <w:rPr>
          <w:rFonts w:ascii="微软雅黑" w:eastAsia="微软雅黑" w:hAnsi="微软雅黑" w:cs="微软雅黑" w:hint="eastAsia"/>
          <w:noProof/>
        </w:rPr>
        <w:lastRenderedPageBreak/>
        <w:drawing>
          <wp:inline distT="0" distB="0" distL="114300" distR="114300">
            <wp:extent cx="5264150" cy="2546350"/>
            <wp:effectExtent l="0" t="0" r="6350" b="6350"/>
            <wp:docPr id="143"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34"/>
                    <pic:cNvPicPr>
                      <a:picLocks noChangeAspect="1"/>
                    </pic:cNvPicPr>
                  </pic:nvPicPr>
                  <pic:blipFill>
                    <a:blip r:embed="rId39"/>
                    <a:stretch>
                      <a:fillRect/>
                    </a:stretch>
                  </pic:blipFill>
                  <pic:spPr>
                    <a:xfrm>
                      <a:off x="0" y="0"/>
                      <a:ext cx="5264150" cy="2546350"/>
                    </a:xfrm>
                    <a:prstGeom prst="rect">
                      <a:avLst/>
                    </a:prstGeom>
                    <a:noFill/>
                    <a:ln w="9525">
                      <a:noFill/>
                    </a:ln>
                  </pic:spPr>
                </pic:pic>
              </a:graphicData>
            </a:graphic>
          </wp:inline>
        </w:drawing>
      </w:r>
    </w:p>
    <w:p w:rsidR="00E871CE" w:rsidRDefault="007D7151">
      <w:pPr>
        <w:pStyle w:val="12"/>
        <w:spacing w:line="360" w:lineRule="auto"/>
        <w:ind w:firstLineChars="0" w:firstLine="0"/>
        <w:rPr>
          <w:rFonts w:ascii="微软雅黑" w:eastAsia="微软雅黑" w:hAnsi="微软雅黑" w:cs="微软雅黑"/>
        </w:rPr>
      </w:pPr>
      <w:r>
        <w:rPr>
          <w:rFonts w:ascii="微软雅黑" w:eastAsia="微软雅黑" w:hAnsi="微软雅黑" w:cs="微软雅黑" w:hint="eastAsia"/>
        </w:rPr>
        <w:t>2）点击左侧【采购管理】-&gt;【正在参与项目】查看；</w:t>
      </w:r>
    </w:p>
    <w:p w:rsidR="00E871CE" w:rsidRDefault="007D7151">
      <w:pPr>
        <w:pStyle w:val="12"/>
        <w:spacing w:line="360" w:lineRule="auto"/>
        <w:ind w:firstLineChars="0" w:firstLine="0"/>
        <w:rPr>
          <w:rFonts w:ascii="微软雅黑" w:eastAsia="微软雅黑" w:hAnsi="微软雅黑" w:cs="微软雅黑"/>
        </w:rPr>
      </w:pPr>
      <w:r>
        <w:rPr>
          <w:rFonts w:ascii="微软雅黑" w:eastAsia="微软雅黑" w:hAnsi="微软雅黑" w:cs="微软雅黑" w:hint="eastAsia"/>
          <w:noProof/>
        </w:rPr>
        <w:drawing>
          <wp:inline distT="0" distB="0" distL="114300" distR="114300">
            <wp:extent cx="5272405" cy="2489200"/>
            <wp:effectExtent l="0" t="0" r="10795" b="0"/>
            <wp:docPr id="144"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35"/>
                    <pic:cNvPicPr>
                      <a:picLocks noChangeAspect="1"/>
                    </pic:cNvPicPr>
                  </pic:nvPicPr>
                  <pic:blipFill>
                    <a:blip r:embed="rId40"/>
                    <a:stretch>
                      <a:fillRect/>
                    </a:stretch>
                  </pic:blipFill>
                  <pic:spPr>
                    <a:xfrm>
                      <a:off x="0" y="0"/>
                      <a:ext cx="5272405" cy="2489200"/>
                    </a:xfrm>
                    <a:prstGeom prst="rect">
                      <a:avLst/>
                    </a:prstGeom>
                    <a:noFill/>
                    <a:ln w="9525">
                      <a:noFill/>
                    </a:ln>
                  </pic:spPr>
                </pic:pic>
              </a:graphicData>
            </a:graphic>
          </wp:inline>
        </w:drawing>
      </w:r>
    </w:p>
    <w:p w:rsidR="00E871CE" w:rsidRDefault="007D7151">
      <w:pPr>
        <w:pStyle w:val="12"/>
        <w:spacing w:line="360" w:lineRule="auto"/>
        <w:ind w:firstLineChars="0" w:firstLine="0"/>
        <w:outlineLvl w:val="1"/>
        <w:rPr>
          <w:rFonts w:ascii="微软雅黑" w:eastAsia="微软雅黑" w:hAnsi="微软雅黑" w:cs="微软雅黑"/>
          <w:b/>
          <w:sz w:val="30"/>
          <w:szCs w:val="30"/>
        </w:rPr>
      </w:pPr>
      <w:bookmarkStart w:id="34" w:name="_Toc32156"/>
      <w:r>
        <w:rPr>
          <w:rFonts w:ascii="微软雅黑" w:eastAsia="微软雅黑" w:hAnsi="微软雅黑" w:cs="微软雅黑" w:hint="eastAsia"/>
          <w:b/>
          <w:sz w:val="30"/>
          <w:szCs w:val="30"/>
        </w:rPr>
        <w:t>3.3. 接受邀请</w:t>
      </w:r>
      <w:bookmarkEnd w:id="34"/>
    </w:p>
    <w:p w:rsidR="00E871CE" w:rsidRDefault="007D7151">
      <w:pPr>
        <w:pStyle w:val="12"/>
        <w:widowControl/>
        <w:spacing w:line="360" w:lineRule="auto"/>
        <w:ind w:firstLineChars="0" w:firstLine="0"/>
        <w:jc w:val="left"/>
        <w:rPr>
          <w:rFonts w:ascii="微软雅黑" w:eastAsia="微软雅黑" w:hAnsi="微软雅黑" w:cs="微软雅黑"/>
          <w:bCs/>
        </w:rPr>
      </w:pPr>
      <w:r>
        <w:rPr>
          <w:rFonts w:ascii="微软雅黑" w:eastAsia="微软雅黑" w:hAnsi="微软雅黑" w:cs="微软雅黑" w:hint="eastAsia"/>
          <w:bCs/>
        </w:rPr>
        <w:t>供应商在报名投标前，必须完成基本信息审核并录入发票；</w:t>
      </w:r>
    </w:p>
    <w:p w:rsidR="00E871CE" w:rsidRDefault="007D7151">
      <w:pPr>
        <w:pStyle w:val="12"/>
        <w:spacing w:line="360" w:lineRule="auto"/>
        <w:ind w:firstLineChars="0" w:firstLine="0"/>
        <w:rPr>
          <w:rFonts w:ascii="微软雅黑" w:eastAsia="微软雅黑" w:hAnsi="微软雅黑" w:cs="微软雅黑"/>
        </w:rPr>
      </w:pPr>
      <w:r>
        <w:rPr>
          <w:rFonts w:ascii="微软雅黑" w:eastAsia="微软雅黑" w:hAnsi="微软雅黑" w:cs="微软雅黑" w:hint="eastAsia"/>
        </w:rPr>
        <w:t>（1）点击左侧【采购管理】-&gt;【接受邀请】进入邀请列表页；</w:t>
      </w:r>
    </w:p>
    <w:p w:rsidR="00E871CE" w:rsidRDefault="007D7151">
      <w:pPr>
        <w:pStyle w:val="12"/>
        <w:spacing w:line="360" w:lineRule="auto"/>
        <w:ind w:firstLineChars="0" w:firstLine="0"/>
        <w:rPr>
          <w:rFonts w:ascii="微软雅黑" w:eastAsia="微软雅黑" w:hAnsi="微软雅黑" w:cs="微软雅黑"/>
          <w:bCs/>
        </w:rPr>
      </w:pPr>
      <w:r>
        <w:rPr>
          <w:rFonts w:ascii="微软雅黑" w:eastAsia="微软雅黑" w:hAnsi="微软雅黑" w:cs="微软雅黑" w:hint="eastAsia"/>
          <w:noProof/>
        </w:rPr>
        <w:lastRenderedPageBreak/>
        <w:drawing>
          <wp:inline distT="0" distB="0" distL="114300" distR="114300">
            <wp:extent cx="5265420" cy="2514600"/>
            <wp:effectExtent l="0" t="0" r="5080" b="0"/>
            <wp:docPr id="166"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50"/>
                    <pic:cNvPicPr>
                      <a:picLocks noChangeAspect="1"/>
                    </pic:cNvPicPr>
                  </pic:nvPicPr>
                  <pic:blipFill>
                    <a:blip r:embed="rId41"/>
                    <a:stretch>
                      <a:fillRect/>
                    </a:stretch>
                  </pic:blipFill>
                  <pic:spPr>
                    <a:xfrm>
                      <a:off x="0" y="0"/>
                      <a:ext cx="5265420" cy="2514600"/>
                    </a:xfrm>
                    <a:prstGeom prst="rect">
                      <a:avLst/>
                    </a:prstGeom>
                    <a:noFill/>
                    <a:ln w="9525">
                      <a:noFill/>
                    </a:ln>
                  </pic:spPr>
                </pic:pic>
              </a:graphicData>
            </a:graphic>
          </wp:inline>
        </w:drawing>
      </w:r>
    </w:p>
    <w:p w:rsidR="00E871CE" w:rsidRDefault="007D7151">
      <w:pPr>
        <w:pStyle w:val="12"/>
        <w:spacing w:line="360" w:lineRule="auto"/>
        <w:ind w:firstLineChars="0" w:firstLine="0"/>
        <w:rPr>
          <w:rFonts w:ascii="微软雅黑" w:eastAsia="微软雅黑" w:hAnsi="微软雅黑" w:cs="微软雅黑"/>
        </w:rPr>
      </w:pPr>
      <w:r>
        <w:rPr>
          <w:rFonts w:ascii="微软雅黑" w:eastAsia="微软雅黑" w:hAnsi="微软雅黑" w:cs="微软雅黑" w:hint="eastAsia"/>
        </w:rPr>
        <w:t>（2）接受邀请：</w:t>
      </w:r>
    </w:p>
    <w:p w:rsidR="00E871CE" w:rsidRDefault="007D7151">
      <w:pPr>
        <w:pStyle w:val="12"/>
        <w:spacing w:line="360" w:lineRule="auto"/>
        <w:ind w:firstLineChars="0" w:firstLine="0"/>
        <w:rPr>
          <w:rFonts w:ascii="微软雅黑" w:eastAsia="微软雅黑" w:hAnsi="微软雅黑" w:cs="微软雅黑"/>
        </w:rPr>
      </w:pPr>
      <w:r>
        <w:rPr>
          <w:rFonts w:ascii="微软雅黑" w:eastAsia="微软雅黑" w:hAnsi="微软雅黑" w:cs="微软雅黑" w:hint="eastAsia"/>
        </w:rPr>
        <w:t>1）点击操作列【查看】按钮，进入报名详情页；</w:t>
      </w:r>
    </w:p>
    <w:p w:rsidR="00E871CE" w:rsidRDefault="007D7151">
      <w:pPr>
        <w:pStyle w:val="12"/>
        <w:spacing w:line="360" w:lineRule="auto"/>
        <w:ind w:firstLineChars="0" w:firstLine="0"/>
        <w:rPr>
          <w:rFonts w:ascii="微软雅黑" w:eastAsia="微软雅黑" w:hAnsi="微软雅黑" w:cs="微软雅黑"/>
        </w:rPr>
      </w:pPr>
      <w:r>
        <w:rPr>
          <w:rFonts w:ascii="微软雅黑" w:eastAsia="微软雅黑" w:hAnsi="微软雅黑" w:cs="微软雅黑" w:hint="eastAsia"/>
          <w:noProof/>
        </w:rPr>
        <w:drawing>
          <wp:inline distT="0" distB="0" distL="114300" distR="114300">
            <wp:extent cx="5269230" cy="2478405"/>
            <wp:effectExtent l="0" t="0" r="1270" b="10795"/>
            <wp:docPr id="167"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51"/>
                    <pic:cNvPicPr>
                      <a:picLocks noChangeAspect="1"/>
                    </pic:cNvPicPr>
                  </pic:nvPicPr>
                  <pic:blipFill>
                    <a:blip r:embed="rId42"/>
                    <a:stretch>
                      <a:fillRect/>
                    </a:stretch>
                  </pic:blipFill>
                  <pic:spPr>
                    <a:xfrm>
                      <a:off x="0" y="0"/>
                      <a:ext cx="5269230" cy="2478405"/>
                    </a:xfrm>
                    <a:prstGeom prst="rect">
                      <a:avLst/>
                    </a:prstGeom>
                    <a:noFill/>
                    <a:ln w="9525">
                      <a:noFill/>
                    </a:ln>
                  </pic:spPr>
                </pic:pic>
              </a:graphicData>
            </a:graphic>
          </wp:inline>
        </w:drawing>
      </w:r>
    </w:p>
    <w:p w:rsidR="00E871CE" w:rsidRDefault="007D7151">
      <w:pPr>
        <w:pStyle w:val="12"/>
        <w:spacing w:line="360" w:lineRule="auto"/>
        <w:ind w:firstLineChars="0" w:firstLine="0"/>
        <w:rPr>
          <w:rFonts w:ascii="微软雅黑" w:eastAsia="微软雅黑" w:hAnsi="微软雅黑" w:cs="微软雅黑"/>
        </w:rPr>
      </w:pPr>
      <w:r>
        <w:rPr>
          <w:rFonts w:ascii="微软雅黑" w:eastAsia="微软雅黑" w:hAnsi="微软雅黑" w:cs="微软雅黑" w:hint="eastAsia"/>
        </w:rPr>
        <w:t>2）点击【接受】接受邀请，点击【拒绝】拒绝邀请；</w:t>
      </w:r>
    </w:p>
    <w:p w:rsidR="00E871CE" w:rsidRDefault="007D7151">
      <w:pPr>
        <w:pStyle w:val="12"/>
        <w:spacing w:line="360" w:lineRule="auto"/>
        <w:ind w:firstLineChars="0" w:firstLine="0"/>
        <w:rPr>
          <w:rFonts w:ascii="微软雅黑" w:eastAsia="微软雅黑" w:hAnsi="微软雅黑" w:cs="微软雅黑"/>
        </w:rPr>
      </w:pPr>
      <w:r>
        <w:rPr>
          <w:rFonts w:ascii="微软雅黑" w:eastAsia="微软雅黑" w:hAnsi="微软雅黑" w:cs="微软雅黑" w:hint="eastAsia"/>
          <w:noProof/>
        </w:rPr>
        <w:drawing>
          <wp:inline distT="0" distB="0" distL="114300" distR="114300">
            <wp:extent cx="5269865" cy="2419985"/>
            <wp:effectExtent l="0" t="0" r="635" b="5715"/>
            <wp:docPr id="2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1"/>
                    <pic:cNvPicPr>
                      <a:picLocks noChangeAspect="1"/>
                    </pic:cNvPicPr>
                  </pic:nvPicPr>
                  <pic:blipFill>
                    <a:blip r:embed="rId43"/>
                    <a:stretch>
                      <a:fillRect/>
                    </a:stretch>
                  </pic:blipFill>
                  <pic:spPr>
                    <a:xfrm>
                      <a:off x="0" y="0"/>
                      <a:ext cx="5269865" cy="2419985"/>
                    </a:xfrm>
                    <a:prstGeom prst="rect">
                      <a:avLst/>
                    </a:prstGeom>
                    <a:noFill/>
                    <a:ln w="9525">
                      <a:noFill/>
                    </a:ln>
                  </pic:spPr>
                </pic:pic>
              </a:graphicData>
            </a:graphic>
          </wp:inline>
        </w:drawing>
      </w:r>
    </w:p>
    <w:p w:rsidR="00E871CE" w:rsidRDefault="007D7151">
      <w:pPr>
        <w:pStyle w:val="12"/>
        <w:spacing w:line="360" w:lineRule="auto"/>
        <w:ind w:firstLineChars="0" w:firstLine="0"/>
        <w:rPr>
          <w:rFonts w:ascii="微软雅黑" w:eastAsia="微软雅黑" w:hAnsi="微软雅黑" w:cs="微软雅黑"/>
        </w:rPr>
      </w:pPr>
      <w:r>
        <w:rPr>
          <w:rFonts w:ascii="微软雅黑" w:eastAsia="微软雅黑" w:hAnsi="微软雅黑" w:cs="微软雅黑" w:hint="eastAsia"/>
        </w:rPr>
        <w:lastRenderedPageBreak/>
        <w:t>3）若点击接受，填写报名信息，点击【提交】按钮；</w:t>
      </w:r>
    </w:p>
    <w:p w:rsidR="00E871CE" w:rsidRDefault="007D7151">
      <w:pPr>
        <w:pStyle w:val="12"/>
        <w:spacing w:line="360" w:lineRule="auto"/>
        <w:ind w:firstLineChars="0" w:firstLine="0"/>
        <w:rPr>
          <w:rFonts w:ascii="微软雅黑" w:eastAsia="微软雅黑" w:hAnsi="微软雅黑" w:cs="微软雅黑"/>
        </w:rPr>
      </w:pPr>
      <w:r>
        <w:rPr>
          <w:rFonts w:ascii="微软雅黑" w:eastAsia="微软雅黑" w:hAnsi="微软雅黑" w:cs="微软雅黑" w:hint="eastAsia"/>
          <w:noProof/>
        </w:rPr>
        <w:drawing>
          <wp:inline distT="0" distB="0" distL="114300" distR="114300">
            <wp:extent cx="5262245" cy="2450465"/>
            <wp:effectExtent l="0" t="0" r="8255" b="635"/>
            <wp:docPr id="2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2"/>
                    <pic:cNvPicPr>
                      <a:picLocks noChangeAspect="1"/>
                    </pic:cNvPicPr>
                  </pic:nvPicPr>
                  <pic:blipFill>
                    <a:blip r:embed="rId44"/>
                    <a:stretch>
                      <a:fillRect/>
                    </a:stretch>
                  </pic:blipFill>
                  <pic:spPr>
                    <a:xfrm>
                      <a:off x="0" y="0"/>
                      <a:ext cx="5262245" cy="2450465"/>
                    </a:xfrm>
                    <a:prstGeom prst="rect">
                      <a:avLst/>
                    </a:prstGeom>
                    <a:noFill/>
                    <a:ln w="9525">
                      <a:noFill/>
                    </a:ln>
                  </pic:spPr>
                </pic:pic>
              </a:graphicData>
            </a:graphic>
          </wp:inline>
        </w:drawing>
      </w:r>
    </w:p>
    <w:p w:rsidR="00E871CE" w:rsidRDefault="007D7151">
      <w:pPr>
        <w:pStyle w:val="12"/>
        <w:spacing w:line="360" w:lineRule="auto"/>
        <w:ind w:firstLineChars="0" w:firstLine="0"/>
        <w:rPr>
          <w:rFonts w:ascii="微软雅黑" w:eastAsia="微软雅黑" w:hAnsi="微软雅黑" w:cs="微软雅黑"/>
        </w:rPr>
      </w:pPr>
      <w:r>
        <w:rPr>
          <w:rFonts w:ascii="微软雅黑" w:eastAsia="微软雅黑" w:hAnsi="微软雅黑" w:cs="微软雅黑" w:hint="eastAsia"/>
        </w:rPr>
        <w:t>（2）查看报名信息</w:t>
      </w:r>
    </w:p>
    <w:p w:rsidR="00E871CE" w:rsidRDefault="007D7151">
      <w:pPr>
        <w:pStyle w:val="12"/>
        <w:spacing w:line="360" w:lineRule="auto"/>
        <w:ind w:firstLineChars="0" w:firstLine="0"/>
        <w:rPr>
          <w:rFonts w:ascii="微软雅黑" w:eastAsia="微软雅黑" w:hAnsi="微软雅黑" w:cs="微软雅黑"/>
        </w:rPr>
      </w:pPr>
      <w:r>
        <w:rPr>
          <w:rFonts w:ascii="微软雅黑" w:eastAsia="微软雅黑" w:hAnsi="微软雅黑" w:cs="微软雅黑" w:hint="eastAsia"/>
        </w:rPr>
        <w:t>1）点击操作列【查看】按钮；</w:t>
      </w:r>
    </w:p>
    <w:p w:rsidR="00E871CE" w:rsidRDefault="007D7151">
      <w:pPr>
        <w:pStyle w:val="12"/>
        <w:spacing w:line="360" w:lineRule="auto"/>
        <w:ind w:firstLineChars="0" w:firstLine="0"/>
        <w:rPr>
          <w:rFonts w:ascii="微软雅黑" w:eastAsia="微软雅黑" w:hAnsi="微软雅黑" w:cs="微软雅黑"/>
        </w:rPr>
      </w:pPr>
      <w:r>
        <w:rPr>
          <w:rFonts w:ascii="微软雅黑" w:eastAsia="微软雅黑" w:hAnsi="微软雅黑" w:cs="微软雅黑" w:hint="eastAsia"/>
          <w:noProof/>
        </w:rPr>
        <w:drawing>
          <wp:inline distT="0" distB="0" distL="114300" distR="114300">
            <wp:extent cx="5266055" cy="2494280"/>
            <wp:effectExtent l="0" t="0" r="4445" b="7620"/>
            <wp:docPr id="175"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52"/>
                    <pic:cNvPicPr>
                      <a:picLocks noChangeAspect="1"/>
                    </pic:cNvPicPr>
                  </pic:nvPicPr>
                  <pic:blipFill>
                    <a:blip r:embed="rId45"/>
                    <a:stretch>
                      <a:fillRect/>
                    </a:stretch>
                  </pic:blipFill>
                  <pic:spPr>
                    <a:xfrm>
                      <a:off x="0" y="0"/>
                      <a:ext cx="5266055" cy="2494280"/>
                    </a:xfrm>
                    <a:prstGeom prst="rect">
                      <a:avLst/>
                    </a:prstGeom>
                    <a:noFill/>
                    <a:ln w="9525">
                      <a:noFill/>
                    </a:ln>
                  </pic:spPr>
                </pic:pic>
              </a:graphicData>
            </a:graphic>
          </wp:inline>
        </w:drawing>
      </w:r>
    </w:p>
    <w:p w:rsidR="00E871CE" w:rsidRDefault="007D7151">
      <w:pPr>
        <w:pStyle w:val="12"/>
        <w:spacing w:line="360" w:lineRule="auto"/>
        <w:ind w:firstLineChars="0" w:firstLine="0"/>
        <w:rPr>
          <w:rFonts w:ascii="微软雅黑" w:eastAsia="微软雅黑" w:hAnsi="微软雅黑" w:cs="微软雅黑"/>
        </w:rPr>
      </w:pPr>
      <w:r>
        <w:rPr>
          <w:rFonts w:ascii="微软雅黑" w:eastAsia="微软雅黑" w:hAnsi="微软雅黑" w:cs="微软雅黑" w:hint="eastAsia"/>
        </w:rPr>
        <w:t>点击【查看报名信息】</w:t>
      </w:r>
    </w:p>
    <w:p w:rsidR="00E871CE" w:rsidRDefault="007D7151">
      <w:pPr>
        <w:pStyle w:val="12"/>
        <w:spacing w:line="360" w:lineRule="auto"/>
        <w:ind w:firstLineChars="0" w:firstLine="0"/>
        <w:rPr>
          <w:rFonts w:ascii="微软雅黑" w:eastAsia="微软雅黑" w:hAnsi="微软雅黑" w:cs="微软雅黑"/>
        </w:rPr>
      </w:pPr>
      <w:r>
        <w:rPr>
          <w:rFonts w:ascii="微软雅黑" w:eastAsia="微软雅黑" w:hAnsi="微软雅黑" w:cs="微软雅黑" w:hint="eastAsia"/>
          <w:noProof/>
        </w:rPr>
        <w:lastRenderedPageBreak/>
        <w:drawing>
          <wp:inline distT="0" distB="0" distL="114300" distR="114300">
            <wp:extent cx="5271770" cy="2522855"/>
            <wp:effectExtent l="0" t="0" r="11430" b="4445"/>
            <wp:docPr id="176"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53"/>
                    <pic:cNvPicPr>
                      <a:picLocks noChangeAspect="1"/>
                    </pic:cNvPicPr>
                  </pic:nvPicPr>
                  <pic:blipFill>
                    <a:blip r:embed="rId46"/>
                    <a:stretch>
                      <a:fillRect/>
                    </a:stretch>
                  </pic:blipFill>
                  <pic:spPr>
                    <a:xfrm>
                      <a:off x="0" y="0"/>
                      <a:ext cx="5271770" cy="2522855"/>
                    </a:xfrm>
                    <a:prstGeom prst="rect">
                      <a:avLst/>
                    </a:prstGeom>
                    <a:noFill/>
                    <a:ln w="9525">
                      <a:noFill/>
                    </a:ln>
                  </pic:spPr>
                </pic:pic>
              </a:graphicData>
            </a:graphic>
          </wp:inline>
        </w:drawing>
      </w:r>
    </w:p>
    <w:p w:rsidR="00E871CE" w:rsidRDefault="007D7151">
      <w:pPr>
        <w:pStyle w:val="12"/>
        <w:spacing w:line="360" w:lineRule="auto"/>
        <w:ind w:firstLineChars="0" w:firstLine="0"/>
        <w:rPr>
          <w:rFonts w:ascii="微软雅黑" w:eastAsia="微软雅黑" w:hAnsi="微软雅黑" w:cs="微软雅黑"/>
        </w:rPr>
      </w:pPr>
      <w:r>
        <w:rPr>
          <w:rFonts w:ascii="微软雅黑" w:eastAsia="微软雅黑" w:hAnsi="微软雅黑" w:cs="微软雅黑" w:hint="eastAsia"/>
          <w:noProof/>
        </w:rPr>
        <w:drawing>
          <wp:inline distT="0" distB="0" distL="114300" distR="114300">
            <wp:extent cx="5263515" cy="2567305"/>
            <wp:effectExtent l="0" t="0" r="6985" b="10795"/>
            <wp:docPr id="177"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54"/>
                    <pic:cNvPicPr>
                      <a:picLocks noChangeAspect="1"/>
                    </pic:cNvPicPr>
                  </pic:nvPicPr>
                  <pic:blipFill>
                    <a:blip r:embed="rId47"/>
                    <a:stretch>
                      <a:fillRect/>
                    </a:stretch>
                  </pic:blipFill>
                  <pic:spPr>
                    <a:xfrm>
                      <a:off x="0" y="0"/>
                      <a:ext cx="5263515" cy="2567305"/>
                    </a:xfrm>
                    <a:prstGeom prst="rect">
                      <a:avLst/>
                    </a:prstGeom>
                    <a:noFill/>
                    <a:ln w="9525">
                      <a:noFill/>
                    </a:ln>
                  </pic:spPr>
                </pic:pic>
              </a:graphicData>
            </a:graphic>
          </wp:inline>
        </w:drawing>
      </w:r>
    </w:p>
    <w:p w:rsidR="00E871CE" w:rsidRDefault="007D7151">
      <w:pPr>
        <w:pStyle w:val="12"/>
        <w:spacing w:line="360" w:lineRule="auto"/>
        <w:ind w:firstLineChars="0" w:firstLine="0"/>
        <w:rPr>
          <w:rFonts w:ascii="微软雅黑" w:eastAsia="微软雅黑" w:hAnsi="微软雅黑" w:cs="微软雅黑"/>
        </w:rPr>
      </w:pPr>
      <w:r>
        <w:rPr>
          <w:rFonts w:ascii="微软雅黑" w:eastAsia="微软雅黑" w:hAnsi="微软雅黑" w:cs="微软雅黑" w:hint="eastAsia"/>
        </w:rPr>
        <w:t>2）点击左侧【采购管理】-&gt;【正字参与项目】查看；</w:t>
      </w:r>
    </w:p>
    <w:p w:rsidR="00E871CE" w:rsidRDefault="007D7151">
      <w:pPr>
        <w:pStyle w:val="12"/>
        <w:spacing w:line="360" w:lineRule="auto"/>
        <w:ind w:firstLineChars="0" w:firstLine="0"/>
        <w:rPr>
          <w:rFonts w:ascii="微软雅黑" w:eastAsia="微软雅黑" w:hAnsi="微软雅黑" w:cs="微软雅黑"/>
        </w:rPr>
      </w:pPr>
      <w:r>
        <w:rPr>
          <w:rFonts w:ascii="微软雅黑" w:eastAsia="微软雅黑" w:hAnsi="微软雅黑" w:cs="微软雅黑" w:hint="eastAsia"/>
          <w:noProof/>
        </w:rPr>
        <w:drawing>
          <wp:inline distT="0" distB="0" distL="114300" distR="114300">
            <wp:extent cx="5272405" cy="2489200"/>
            <wp:effectExtent l="0" t="0" r="10795" b="0"/>
            <wp:docPr id="174"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35"/>
                    <pic:cNvPicPr>
                      <a:picLocks noChangeAspect="1"/>
                    </pic:cNvPicPr>
                  </pic:nvPicPr>
                  <pic:blipFill>
                    <a:blip r:embed="rId40"/>
                    <a:stretch>
                      <a:fillRect/>
                    </a:stretch>
                  </pic:blipFill>
                  <pic:spPr>
                    <a:xfrm>
                      <a:off x="0" y="0"/>
                      <a:ext cx="5272405" cy="2489200"/>
                    </a:xfrm>
                    <a:prstGeom prst="rect">
                      <a:avLst/>
                    </a:prstGeom>
                    <a:noFill/>
                    <a:ln w="9525">
                      <a:noFill/>
                    </a:ln>
                  </pic:spPr>
                </pic:pic>
              </a:graphicData>
            </a:graphic>
          </wp:inline>
        </w:drawing>
      </w:r>
    </w:p>
    <w:p w:rsidR="00E871CE" w:rsidRDefault="007D7151">
      <w:pPr>
        <w:pStyle w:val="12"/>
        <w:spacing w:line="360" w:lineRule="auto"/>
        <w:ind w:firstLineChars="0" w:firstLine="0"/>
        <w:outlineLvl w:val="1"/>
        <w:rPr>
          <w:rFonts w:ascii="微软雅黑" w:eastAsia="微软雅黑" w:hAnsi="微软雅黑" w:cs="微软雅黑"/>
          <w:b/>
          <w:sz w:val="30"/>
          <w:szCs w:val="30"/>
        </w:rPr>
      </w:pPr>
      <w:bookmarkStart w:id="35" w:name="_Toc4457"/>
      <w:r>
        <w:rPr>
          <w:rFonts w:ascii="微软雅黑" w:eastAsia="微软雅黑" w:hAnsi="微软雅黑" w:cs="微软雅黑" w:hint="eastAsia"/>
          <w:b/>
          <w:sz w:val="30"/>
          <w:szCs w:val="30"/>
        </w:rPr>
        <w:t>3.4.报价</w:t>
      </w:r>
      <w:bookmarkEnd w:id="35"/>
    </w:p>
    <w:p w:rsidR="00E871CE" w:rsidRDefault="007D7151">
      <w:pPr>
        <w:pStyle w:val="12"/>
        <w:spacing w:line="360" w:lineRule="auto"/>
        <w:ind w:firstLineChars="0" w:firstLine="0"/>
        <w:rPr>
          <w:rFonts w:ascii="微软雅黑" w:eastAsia="微软雅黑" w:hAnsi="微软雅黑" w:cs="微软雅黑"/>
        </w:rPr>
      </w:pPr>
      <w:r>
        <w:rPr>
          <w:rFonts w:ascii="微软雅黑" w:eastAsia="微软雅黑" w:hAnsi="微软雅黑" w:cs="微软雅黑" w:hint="eastAsia"/>
        </w:rPr>
        <w:lastRenderedPageBreak/>
        <w:t>（1）点击左侧【采购管理】-&gt;【正在参与项目】进入参与项目列表页；</w:t>
      </w:r>
    </w:p>
    <w:p w:rsidR="00E871CE" w:rsidRDefault="007D7151">
      <w:pPr>
        <w:pStyle w:val="12"/>
        <w:spacing w:line="360" w:lineRule="auto"/>
        <w:ind w:firstLineChars="0" w:firstLine="0"/>
        <w:rPr>
          <w:rFonts w:ascii="微软雅黑" w:eastAsia="微软雅黑" w:hAnsi="微软雅黑" w:cs="微软雅黑"/>
        </w:rPr>
      </w:pPr>
      <w:r>
        <w:rPr>
          <w:rFonts w:ascii="微软雅黑" w:eastAsia="微软雅黑" w:hAnsi="微软雅黑" w:cs="微软雅黑" w:hint="eastAsia"/>
          <w:noProof/>
        </w:rPr>
        <w:drawing>
          <wp:inline distT="0" distB="0" distL="114300" distR="114300">
            <wp:extent cx="5271770" cy="2442210"/>
            <wp:effectExtent l="0" t="0" r="11430" b="8890"/>
            <wp:docPr id="148"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39"/>
                    <pic:cNvPicPr>
                      <a:picLocks noChangeAspect="1"/>
                    </pic:cNvPicPr>
                  </pic:nvPicPr>
                  <pic:blipFill>
                    <a:blip r:embed="rId48"/>
                    <a:stretch>
                      <a:fillRect/>
                    </a:stretch>
                  </pic:blipFill>
                  <pic:spPr>
                    <a:xfrm>
                      <a:off x="0" y="0"/>
                      <a:ext cx="5271770" cy="2442210"/>
                    </a:xfrm>
                    <a:prstGeom prst="rect">
                      <a:avLst/>
                    </a:prstGeom>
                    <a:noFill/>
                    <a:ln w="9525">
                      <a:noFill/>
                    </a:ln>
                  </pic:spPr>
                </pic:pic>
              </a:graphicData>
            </a:graphic>
          </wp:inline>
        </w:drawing>
      </w:r>
    </w:p>
    <w:p w:rsidR="00E871CE" w:rsidRDefault="007D7151">
      <w:pPr>
        <w:pStyle w:val="12"/>
        <w:spacing w:line="360" w:lineRule="auto"/>
        <w:ind w:firstLineChars="0" w:firstLine="0"/>
        <w:rPr>
          <w:rFonts w:ascii="微软雅黑" w:eastAsia="微软雅黑" w:hAnsi="微软雅黑" w:cs="微软雅黑"/>
        </w:rPr>
      </w:pPr>
      <w:r>
        <w:rPr>
          <w:rFonts w:ascii="微软雅黑" w:eastAsia="微软雅黑" w:hAnsi="微软雅黑" w:cs="微软雅黑" w:hint="eastAsia"/>
        </w:rPr>
        <w:t>（2）报价</w:t>
      </w:r>
    </w:p>
    <w:p w:rsidR="00E871CE" w:rsidRDefault="007D7151">
      <w:pPr>
        <w:pStyle w:val="12"/>
        <w:spacing w:line="360" w:lineRule="auto"/>
        <w:ind w:firstLineChars="0" w:firstLine="0"/>
        <w:rPr>
          <w:rFonts w:ascii="微软雅黑" w:eastAsia="微软雅黑" w:hAnsi="微软雅黑" w:cs="微软雅黑"/>
        </w:rPr>
      </w:pPr>
      <w:r>
        <w:rPr>
          <w:rFonts w:ascii="微软雅黑" w:eastAsia="微软雅黑" w:hAnsi="微软雅黑" w:cs="微软雅黑" w:hint="eastAsia"/>
        </w:rPr>
        <w:t>1）点击操作列【查看】按钮，进入报价页面；</w:t>
      </w:r>
    </w:p>
    <w:p w:rsidR="00E871CE" w:rsidRDefault="007D7151">
      <w:pPr>
        <w:pStyle w:val="12"/>
        <w:spacing w:line="360" w:lineRule="auto"/>
        <w:ind w:firstLineChars="0" w:firstLine="0"/>
        <w:rPr>
          <w:rFonts w:ascii="微软雅黑" w:eastAsia="微软雅黑" w:hAnsi="微软雅黑" w:cs="微软雅黑"/>
        </w:rPr>
      </w:pPr>
      <w:r>
        <w:rPr>
          <w:rFonts w:ascii="微软雅黑" w:eastAsia="微软雅黑" w:hAnsi="微软雅黑" w:cs="微软雅黑" w:hint="eastAsia"/>
          <w:noProof/>
        </w:rPr>
        <w:drawing>
          <wp:inline distT="0" distB="0" distL="114300" distR="114300">
            <wp:extent cx="5271135" cy="2503170"/>
            <wp:effectExtent l="0" t="0" r="12065" b="11430"/>
            <wp:docPr id="147"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38"/>
                    <pic:cNvPicPr>
                      <a:picLocks noChangeAspect="1"/>
                    </pic:cNvPicPr>
                  </pic:nvPicPr>
                  <pic:blipFill>
                    <a:blip r:embed="rId49"/>
                    <a:stretch>
                      <a:fillRect/>
                    </a:stretch>
                  </pic:blipFill>
                  <pic:spPr>
                    <a:xfrm>
                      <a:off x="0" y="0"/>
                      <a:ext cx="5271135" cy="2503170"/>
                    </a:xfrm>
                    <a:prstGeom prst="rect">
                      <a:avLst/>
                    </a:prstGeom>
                    <a:noFill/>
                    <a:ln w="9525">
                      <a:noFill/>
                    </a:ln>
                  </pic:spPr>
                </pic:pic>
              </a:graphicData>
            </a:graphic>
          </wp:inline>
        </w:drawing>
      </w:r>
    </w:p>
    <w:p w:rsidR="00E871CE" w:rsidRDefault="007D7151">
      <w:pPr>
        <w:pStyle w:val="12"/>
        <w:spacing w:line="360" w:lineRule="auto"/>
        <w:ind w:firstLineChars="0" w:firstLine="0"/>
        <w:rPr>
          <w:rFonts w:ascii="微软雅黑" w:eastAsia="微软雅黑" w:hAnsi="微软雅黑" w:cs="微软雅黑"/>
        </w:rPr>
      </w:pPr>
      <w:r>
        <w:rPr>
          <w:rFonts w:ascii="微软雅黑" w:eastAsia="微软雅黑" w:hAnsi="微软雅黑" w:cs="微软雅黑" w:hint="eastAsia"/>
        </w:rPr>
        <w:t>2）点击操作列【供应商报价】按钮，进行报价；</w:t>
      </w:r>
    </w:p>
    <w:p w:rsidR="00E871CE" w:rsidRDefault="007D7151">
      <w:pPr>
        <w:pStyle w:val="12"/>
        <w:spacing w:line="360" w:lineRule="auto"/>
        <w:ind w:firstLineChars="0" w:firstLine="0"/>
        <w:rPr>
          <w:rFonts w:ascii="微软雅黑" w:eastAsia="微软雅黑" w:hAnsi="微软雅黑" w:cs="微软雅黑"/>
        </w:rPr>
      </w:pPr>
      <w:r>
        <w:rPr>
          <w:rFonts w:ascii="微软雅黑" w:eastAsia="微软雅黑" w:hAnsi="微软雅黑" w:cs="微软雅黑" w:hint="eastAsia"/>
          <w:noProof/>
        </w:rPr>
        <w:lastRenderedPageBreak/>
        <w:drawing>
          <wp:inline distT="0" distB="0" distL="114300" distR="114300">
            <wp:extent cx="5266055" cy="2494280"/>
            <wp:effectExtent l="0" t="0" r="4445" b="7620"/>
            <wp:docPr id="149"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40"/>
                    <pic:cNvPicPr>
                      <a:picLocks noChangeAspect="1"/>
                    </pic:cNvPicPr>
                  </pic:nvPicPr>
                  <pic:blipFill>
                    <a:blip r:embed="rId50"/>
                    <a:stretch>
                      <a:fillRect/>
                    </a:stretch>
                  </pic:blipFill>
                  <pic:spPr>
                    <a:xfrm>
                      <a:off x="0" y="0"/>
                      <a:ext cx="5266055" cy="2494280"/>
                    </a:xfrm>
                    <a:prstGeom prst="rect">
                      <a:avLst/>
                    </a:prstGeom>
                    <a:noFill/>
                    <a:ln w="9525">
                      <a:noFill/>
                    </a:ln>
                  </pic:spPr>
                </pic:pic>
              </a:graphicData>
            </a:graphic>
          </wp:inline>
        </w:drawing>
      </w:r>
    </w:p>
    <w:p w:rsidR="00E871CE" w:rsidRDefault="007D7151">
      <w:pPr>
        <w:pStyle w:val="12"/>
        <w:spacing w:line="360" w:lineRule="auto"/>
        <w:ind w:firstLineChars="0" w:firstLine="0"/>
        <w:rPr>
          <w:rFonts w:ascii="微软雅黑" w:eastAsia="微软雅黑" w:hAnsi="微软雅黑" w:cs="微软雅黑"/>
        </w:rPr>
      </w:pPr>
      <w:r>
        <w:rPr>
          <w:rFonts w:ascii="微软雅黑" w:eastAsia="微软雅黑" w:hAnsi="微软雅黑" w:cs="微软雅黑" w:hint="eastAsia"/>
        </w:rPr>
        <w:t>3）上传文件，填写报价，点击【提交】，完成报价；</w:t>
      </w:r>
    </w:p>
    <w:p w:rsidR="00E871CE" w:rsidRDefault="007D7151">
      <w:pPr>
        <w:pStyle w:val="12"/>
        <w:spacing w:line="360" w:lineRule="auto"/>
        <w:ind w:firstLineChars="0" w:firstLine="0"/>
        <w:rPr>
          <w:rFonts w:ascii="微软雅黑" w:eastAsia="微软雅黑" w:hAnsi="微软雅黑" w:cs="微软雅黑"/>
        </w:rPr>
      </w:pPr>
      <w:r>
        <w:rPr>
          <w:rFonts w:ascii="微软雅黑" w:eastAsia="微软雅黑" w:hAnsi="微软雅黑" w:cs="微软雅黑" w:hint="eastAsia"/>
          <w:noProof/>
        </w:rPr>
        <w:drawing>
          <wp:inline distT="0" distB="0" distL="114300" distR="114300">
            <wp:extent cx="5265420" cy="2503170"/>
            <wp:effectExtent l="0" t="0" r="5080" b="11430"/>
            <wp:docPr id="151"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42"/>
                    <pic:cNvPicPr>
                      <a:picLocks noChangeAspect="1"/>
                    </pic:cNvPicPr>
                  </pic:nvPicPr>
                  <pic:blipFill>
                    <a:blip r:embed="rId51"/>
                    <a:stretch>
                      <a:fillRect/>
                    </a:stretch>
                  </pic:blipFill>
                  <pic:spPr>
                    <a:xfrm>
                      <a:off x="0" y="0"/>
                      <a:ext cx="5265420" cy="2503170"/>
                    </a:xfrm>
                    <a:prstGeom prst="rect">
                      <a:avLst/>
                    </a:prstGeom>
                    <a:noFill/>
                    <a:ln w="9525">
                      <a:noFill/>
                    </a:ln>
                  </pic:spPr>
                </pic:pic>
              </a:graphicData>
            </a:graphic>
          </wp:inline>
        </w:drawing>
      </w:r>
    </w:p>
    <w:p w:rsidR="00E871CE" w:rsidRDefault="007D7151">
      <w:pPr>
        <w:pStyle w:val="12"/>
        <w:spacing w:line="360" w:lineRule="auto"/>
        <w:ind w:firstLineChars="0" w:firstLine="0"/>
        <w:rPr>
          <w:rFonts w:ascii="微软雅黑" w:eastAsia="微软雅黑" w:hAnsi="微软雅黑" w:cs="微软雅黑"/>
        </w:rPr>
      </w:pPr>
      <w:r>
        <w:rPr>
          <w:rFonts w:ascii="微软雅黑" w:eastAsia="微软雅黑" w:hAnsi="微软雅黑" w:cs="微软雅黑" w:hint="eastAsia"/>
        </w:rPr>
        <w:t>点击【查看报价】查看报价详情；</w:t>
      </w:r>
    </w:p>
    <w:p w:rsidR="00E871CE" w:rsidRDefault="007D7151">
      <w:pPr>
        <w:pStyle w:val="12"/>
        <w:spacing w:line="360" w:lineRule="auto"/>
        <w:ind w:firstLineChars="0" w:firstLine="0"/>
        <w:rPr>
          <w:rFonts w:ascii="微软雅黑" w:eastAsia="微软雅黑" w:hAnsi="微软雅黑" w:cs="微软雅黑"/>
        </w:rPr>
      </w:pPr>
      <w:r>
        <w:rPr>
          <w:rFonts w:ascii="微软雅黑" w:eastAsia="微软雅黑" w:hAnsi="微软雅黑" w:cs="微软雅黑" w:hint="eastAsia"/>
          <w:noProof/>
        </w:rPr>
        <w:drawing>
          <wp:inline distT="0" distB="0" distL="114300" distR="114300">
            <wp:extent cx="5271135" cy="2541905"/>
            <wp:effectExtent l="0" t="0" r="12065" b="10795"/>
            <wp:docPr id="150"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41"/>
                    <pic:cNvPicPr>
                      <a:picLocks noChangeAspect="1"/>
                    </pic:cNvPicPr>
                  </pic:nvPicPr>
                  <pic:blipFill>
                    <a:blip r:embed="rId52"/>
                    <a:stretch>
                      <a:fillRect/>
                    </a:stretch>
                  </pic:blipFill>
                  <pic:spPr>
                    <a:xfrm>
                      <a:off x="0" y="0"/>
                      <a:ext cx="5271135" cy="2541905"/>
                    </a:xfrm>
                    <a:prstGeom prst="rect">
                      <a:avLst/>
                    </a:prstGeom>
                    <a:noFill/>
                    <a:ln w="9525">
                      <a:noFill/>
                    </a:ln>
                  </pic:spPr>
                </pic:pic>
              </a:graphicData>
            </a:graphic>
          </wp:inline>
        </w:drawing>
      </w:r>
    </w:p>
    <w:p w:rsidR="00E871CE" w:rsidRDefault="007D7151">
      <w:pPr>
        <w:pStyle w:val="12"/>
        <w:spacing w:line="360" w:lineRule="auto"/>
        <w:ind w:firstLineChars="0" w:firstLine="0"/>
        <w:rPr>
          <w:rFonts w:ascii="微软雅黑" w:eastAsia="微软雅黑" w:hAnsi="微软雅黑" w:cs="微软雅黑"/>
        </w:rPr>
      </w:pPr>
      <w:r>
        <w:rPr>
          <w:rFonts w:ascii="微软雅黑" w:eastAsia="微软雅黑" w:hAnsi="微软雅黑" w:cs="微软雅黑" w:hint="eastAsia"/>
        </w:rPr>
        <w:t>（3）撤销报价</w:t>
      </w:r>
    </w:p>
    <w:p w:rsidR="00E871CE" w:rsidRDefault="007D7151">
      <w:pPr>
        <w:pStyle w:val="12"/>
        <w:spacing w:line="360" w:lineRule="auto"/>
        <w:ind w:firstLineChars="0" w:firstLine="0"/>
        <w:rPr>
          <w:rFonts w:ascii="微软雅黑" w:eastAsia="微软雅黑" w:hAnsi="微软雅黑" w:cs="微软雅黑"/>
        </w:rPr>
      </w:pPr>
      <w:r>
        <w:rPr>
          <w:rFonts w:ascii="微软雅黑" w:eastAsia="微软雅黑" w:hAnsi="微软雅黑" w:cs="微软雅黑" w:hint="eastAsia"/>
        </w:rPr>
        <w:lastRenderedPageBreak/>
        <w:t>1）点击【撤销报价】，撤销报价，撤销之后在报价截止时间以前可以再次提交；</w:t>
      </w:r>
    </w:p>
    <w:p w:rsidR="00E871CE" w:rsidRDefault="007D7151">
      <w:pPr>
        <w:pStyle w:val="12"/>
        <w:spacing w:line="360" w:lineRule="auto"/>
        <w:ind w:firstLineChars="0" w:firstLine="0"/>
        <w:rPr>
          <w:rFonts w:ascii="微软雅黑" w:eastAsia="微软雅黑" w:hAnsi="微软雅黑" w:cs="微软雅黑"/>
        </w:rPr>
      </w:pPr>
      <w:r>
        <w:rPr>
          <w:rFonts w:ascii="微软雅黑" w:eastAsia="微软雅黑" w:hAnsi="微软雅黑" w:cs="微软雅黑" w:hint="eastAsia"/>
          <w:noProof/>
        </w:rPr>
        <w:drawing>
          <wp:inline distT="0" distB="0" distL="114300" distR="114300">
            <wp:extent cx="5272405" cy="2527935"/>
            <wp:effectExtent l="0" t="0" r="10795" b="12065"/>
            <wp:docPr id="152"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43"/>
                    <pic:cNvPicPr>
                      <a:picLocks noChangeAspect="1"/>
                    </pic:cNvPicPr>
                  </pic:nvPicPr>
                  <pic:blipFill>
                    <a:blip r:embed="rId53"/>
                    <a:stretch>
                      <a:fillRect/>
                    </a:stretch>
                  </pic:blipFill>
                  <pic:spPr>
                    <a:xfrm>
                      <a:off x="0" y="0"/>
                      <a:ext cx="5272405" cy="2527935"/>
                    </a:xfrm>
                    <a:prstGeom prst="rect">
                      <a:avLst/>
                    </a:prstGeom>
                    <a:noFill/>
                    <a:ln w="9525">
                      <a:noFill/>
                    </a:ln>
                  </pic:spPr>
                </pic:pic>
              </a:graphicData>
            </a:graphic>
          </wp:inline>
        </w:drawing>
      </w:r>
    </w:p>
    <w:p w:rsidR="00E871CE" w:rsidRDefault="007D7151">
      <w:pPr>
        <w:pStyle w:val="12"/>
        <w:spacing w:line="360" w:lineRule="auto"/>
        <w:ind w:firstLineChars="0" w:firstLine="0"/>
        <w:rPr>
          <w:rFonts w:ascii="微软雅黑" w:eastAsia="微软雅黑" w:hAnsi="微软雅黑" w:cs="微软雅黑"/>
        </w:rPr>
      </w:pPr>
      <w:r>
        <w:rPr>
          <w:rFonts w:ascii="微软雅黑" w:eastAsia="微软雅黑" w:hAnsi="微软雅黑" w:cs="微软雅黑" w:hint="eastAsia"/>
        </w:rPr>
        <w:t>（4）若项目经理开启第二轮报价，点击【供应商报价】继续进行报价，报价流程与第一轮报价相同，此处不再赘述；</w:t>
      </w:r>
    </w:p>
    <w:p w:rsidR="00E871CE" w:rsidRDefault="007D7151">
      <w:pPr>
        <w:pStyle w:val="12"/>
        <w:spacing w:line="360" w:lineRule="auto"/>
        <w:ind w:firstLineChars="0" w:firstLine="0"/>
        <w:rPr>
          <w:rFonts w:ascii="微软雅黑" w:eastAsia="微软雅黑" w:hAnsi="微软雅黑" w:cs="微软雅黑"/>
        </w:rPr>
      </w:pPr>
      <w:r>
        <w:rPr>
          <w:rFonts w:ascii="微软雅黑" w:eastAsia="微软雅黑" w:hAnsi="微软雅黑" w:cs="微软雅黑" w:hint="eastAsia"/>
          <w:noProof/>
        </w:rPr>
        <w:drawing>
          <wp:inline distT="0" distB="0" distL="114300" distR="114300">
            <wp:extent cx="5267960" cy="2517140"/>
            <wp:effectExtent l="0" t="0" r="2540" b="10160"/>
            <wp:docPr id="163"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47"/>
                    <pic:cNvPicPr>
                      <a:picLocks noChangeAspect="1"/>
                    </pic:cNvPicPr>
                  </pic:nvPicPr>
                  <pic:blipFill>
                    <a:blip r:embed="rId54"/>
                    <a:stretch>
                      <a:fillRect/>
                    </a:stretch>
                  </pic:blipFill>
                  <pic:spPr>
                    <a:xfrm>
                      <a:off x="0" y="0"/>
                      <a:ext cx="5267960" cy="2517140"/>
                    </a:xfrm>
                    <a:prstGeom prst="rect">
                      <a:avLst/>
                    </a:prstGeom>
                    <a:noFill/>
                    <a:ln w="9525">
                      <a:noFill/>
                    </a:ln>
                  </pic:spPr>
                </pic:pic>
              </a:graphicData>
            </a:graphic>
          </wp:inline>
        </w:drawing>
      </w:r>
    </w:p>
    <w:p w:rsidR="00E871CE" w:rsidRDefault="007D7151">
      <w:pPr>
        <w:pStyle w:val="12"/>
        <w:spacing w:line="360" w:lineRule="auto"/>
        <w:ind w:firstLineChars="0" w:firstLine="0"/>
        <w:outlineLvl w:val="1"/>
        <w:rPr>
          <w:rFonts w:ascii="微软雅黑" w:eastAsia="微软雅黑" w:hAnsi="微软雅黑" w:cs="微软雅黑"/>
          <w:b/>
          <w:sz w:val="30"/>
          <w:szCs w:val="30"/>
        </w:rPr>
      </w:pPr>
      <w:bookmarkStart w:id="36" w:name="_Toc26019"/>
      <w:r>
        <w:rPr>
          <w:rFonts w:ascii="微软雅黑" w:eastAsia="微软雅黑" w:hAnsi="微软雅黑" w:cs="微软雅黑" w:hint="eastAsia"/>
          <w:b/>
          <w:sz w:val="30"/>
          <w:szCs w:val="30"/>
        </w:rPr>
        <w:t>3.5. 定标</w:t>
      </w:r>
      <w:bookmarkEnd w:id="36"/>
    </w:p>
    <w:p w:rsidR="00E871CE" w:rsidRDefault="007D7151">
      <w:pPr>
        <w:pStyle w:val="12"/>
        <w:spacing w:line="360" w:lineRule="auto"/>
        <w:ind w:firstLineChars="0" w:firstLine="0"/>
        <w:rPr>
          <w:rFonts w:ascii="微软雅黑" w:eastAsia="微软雅黑" w:hAnsi="微软雅黑" w:cs="微软雅黑"/>
        </w:rPr>
      </w:pPr>
      <w:r>
        <w:rPr>
          <w:rFonts w:ascii="微软雅黑" w:eastAsia="微软雅黑" w:hAnsi="微软雅黑" w:cs="微软雅黑" w:hint="eastAsia"/>
        </w:rPr>
        <w:t>（1）点击左侧【定标】-&gt;【查看通知书】，进入通知书列表；</w:t>
      </w:r>
    </w:p>
    <w:p w:rsidR="00E871CE" w:rsidRDefault="007D7151">
      <w:pPr>
        <w:pStyle w:val="12"/>
        <w:spacing w:line="360" w:lineRule="auto"/>
        <w:ind w:firstLineChars="0" w:firstLine="0"/>
        <w:rPr>
          <w:rFonts w:ascii="微软雅黑" w:eastAsia="微软雅黑" w:hAnsi="微软雅黑" w:cs="微软雅黑"/>
        </w:rPr>
      </w:pPr>
      <w:r>
        <w:rPr>
          <w:rFonts w:ascii="微软雅黑" w:eastAsia="微软雅黑" w:hAnsi="微软雅黑" w:cs="微软雅黑" w:hint="eastAsia"/>
          <w:noProof/>
        </w:rPr>
        <w:lastRenderedPageBreak/>
        <w:drawing>
          <wp:inline distT="0" distB="0" distL="114300" distR="114300">
            <wp:extent cx="5267960" cy="2489200"/>
            <wp:effectExtent l="0" t="0" r="2540" b="0"/>
            <wp:docPr id="178"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55"/>
                    <pic:cNvPicPr>
                      <a:picLocks noChangeAspect="1"/>
                    </pic:cNvPicPr>
                  </pic:nvPicPr>
                  <pic:blipFill>
                    <a:blip r:embed="rId55"/>
                    <a:stretch>
                      <a:fillRect/>
                    </a:stretch>
                  </pic:blipFill>
                  <pic:spPr>
                    <a:xfrm>
                      <a:off x="0" y="0"/>
                      <a:ext cx="5267960" cy="2489200"/>
                    </a:xfrm>
                    <a:prstGeom prst="rect">
                      <a:avLst/>
                    </a:prstGeom>
                    <a:noFill/>
                    <a:ln w="9525">
                      <a:noFill/>
                    </a:ln>
                  </pic:spPr>
                </pic:pic>
              </a:graphicData>
            </a:graphic>
          </wp:inline>
        </w:drawing>
      </w:r>
    </w:p>
    <w:p w:rsidR="00E871CE" w:rsidRDefault="007D7151">
      <w:pPr>
        <w:pStyle w:val="12"/>
        <w:spacing w:line="360" w:lineRule="auto"/>
        <w:ind w:firstLineChars="0" w:firstLine="0"/>
        <w:rPr>
          <w:rFonts w:ascii="微软雅黑" w:eastAsia="微软雅黑" w:hAnsi="微软雅黑" w:cs="微软雅黑"/>
        </w:rPr>
      </w:pPr>
      <w:r>
        <w:rPr>
          <w:rFonts w:ascii="微软雅黑" w:eastAsia="微软雅黑" w:hAnsi="微软雅黑" w:cs="微软雅黑" w:hint="eastAsia"/>
        </w:rPr>
        <w:t>（2）点击通知书名称，查看通知书内容；</w:t>
      </w:r>
    </w:p>
    <w:p w:rsidR="00E871CE" w:rsidRDefault="007D7151">
      <w:pPr>
        <w:pStyle w:val="12"/>
        <w:spacing w:line="360" w:lineRule="auto"/>
        <w:ind w:firstLineChars="0" w:firstLine="0"/>
        <w:rPr>
          <w:rFonts w:ascii="微软雅黑" w:eastAsia="微软雅黑" w:hAnsi="微软雅黑" w:cs="微软雅黑"/>
        </w:rPr>
      </w:pPr>
      <w:r>
        <w:rPr>
          <w:rFonts w:ascii="微软雅黑" w:eastAsia="微软雅黑" w:hAnsi="微软雅黑" w:cs="微软雅黑" w:hint="eastAsia"/>
          <w:noProof/>
        </w:rPr>
        <w:drawing>
          <wp:inline distT="0" distB="0" distL="114300" distR="114300">
            <wp:extent cx="5269865" cy="2491740"/>
            <wp:effectExtent l="0" t="0" r="635" b="10160"/>
            <wp:docPr id="179"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56"/>
                    <pic:cNvPicPr>
                      <a:picLocks noChangeAspect="1"/>
                    </pic:cNvPicPr>
                  </pic:nvPicPr>
                  <pic:blipFill>
                    <a:blip r:embed="rId56"/>
                    <a:stretch>
                      <a:fillRect/>
                    </a:stretch>
                  </pic:blipFill>
                  <pic:spPr>
                    <a:xfrm>
                      <a:off x="0" y="0"/>
                      <a:ext cx="5269865" cy="2491740"/>
                    </a:xfrm>
                    <a:prstGeom prst="rect">
                      <a:avLst/>
                    </a:prstGeom>
                    <a:noFill/>
                    <a:ln w="9525">
                      <a:noFill/>
                    </a:ln>
                  </pic:spPr>
                </pic:pic>
              </a:graphicData>
            </a:graphic>
          </wp:inline>
        </w:drawing>
      </w:r>
      <w:r>
        <w:rPr>
          <w:rFonts w:ascii="微软雅黑" w:eastAsia="微软雅黑" w:hAnsi="微软雅黑" w:cs="微软雅黑" w:hint="eastAsia"/>
          <w:noProof/>
        </w:rPr>
        <w:drawing>
          <wp:inline distT="0" distB="0" distL="114300" distR="114300">
            <wp:extent cx="5266690" cy="2576830"/>
            <wp:effectExtent l="0" t="0" r="3810" b="1270"/>
            <wp:docPr id="180"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57"/>
                    <pic:cNvPicPr>
                      <a:picLocks noChangeAspect="1"/>
                    </pic:cNvPicPr>
                  </pic:nvPicPr>
                  <pic:blipFill>
                    <a:blip r:embed="rId57"/>
                    <a:stretch>
                      <a:fillRect/>
                    </a:stretch>
                  </pic:blipFill>
                  <pic:spPr>
                    <a:xfrm>
                      <a:off x="0" y="0"/>
                      <a:ext cx="5266690" cy="2576830"/>
                    </a:xfrm>
                    <a:prstGeom prst="rect">
                      <a:avLst/>
                    </a:prstGeom>
                    <a:noFill/>
                    <a:ln w="9525">
                      <a:noFill/>
                    </a:ln>
                  </pic:spPr>
                </pic:pic>
              </a:graphicData>
            </a:graphic>
          </wp:inline>
        </w:drawing>
      </w:r>
    </w:p>
    <w:p w:rsidR="00E871CE" w:rsidRDefault="007D7151">
      <w:pPr>
        <w:pStyle w:val="12"/>
        <w:spacing w:line="360" w:lineRule="auto"/>
        <w:ind w:firstLineChars="0" w:firstLine="0"/>
        <w:outlineLvl w:val="0"/>
        <w:rPr>
          <w:rFonts w:ascii="微软雅黑" w:eastAsia="微软雅黑" w:hAnsi="微软雅黑" w:cs="微软雅黑"/>
        </w:rPr>
      </w:pPr>
      <w:bookmarkStart w:id="37" w:name="_Toc32259"/>
      <w:r>
        <w:rPr>
          <w:rFonts w:ascii="微软雅黑" w:eastAsia="微软雅黑" w:hAnsi="微软雅黑" w:cs="微软雅黑" w:hint="eastAsia"/>
          <w:b/>
          <w:sz w:val="30"/>
          <w:szCs w:val="30"/>
        </w:rPr>
        <w:t>4. 招标项目报名投标</w:t>
      </w:r>
      <w:bookmarkEnd w:id="37"/>
    </w:p>
    <w:p w:rsidR="00E871CE" w:rsidRDefault="007D7151">
      <w:pPr>
        <w:pStyle w:val="12"/>
        <w:spacing w:line="360" w:lineRule="auto"/>
        <w:ind w:firstLineChars="0" w:firstLine="0"/>
        <w:outlineLvl w:val="1"/>
        <w:rPr>
          <w:rFonts w:ascii="微软雅黑" w:eastAsia="微软雅黑" w:hAnsi="微软雅黑" w:cs="微软雅黑"/>
          <w:b/>
          <w:sz w:val="30"/>
          <w:szCs w:val="30"/>
        </w:rPr>
      </w:pPr>
      <w:bookmarkStart w:id="38" w:name="_Toc446943474"/>
      <w:bookmarkStart w:id="39" w:name="_Toc27110"/>
      <w:r>
        <w:rPr>
          <w:rFonts w:ascii="微软雅黑" w:eastAsia="微软雅黑" w:hAnsi="微软雅黑" w:cs="微软雅黑" w:hint="eastAsia"/>
          <w:b/>
          <w:sz w:val="30"/>
          <w:szCs w:val="30"/>
        </w:rPr>
        <w:lastRenderedPageBreak/>
        <w:t>4.1. 查找招标项目</w:t>
      </w:r>
      <w:bookmarkEnd w:id="38"/>
      <w:bookmarkEnd w:id="39"/>
    </w:p>
    <w:p w:rsidR="00E871CE" w:rsidRDefault="007D7151">
      <w:pPr>
        <w:pStyle w:val="12"/>
        <w:spacing w:line="360" w:lineRule="auto"/>
        <w:ind w:firstLineChars="0" w:firstLine="0"/>
        <w:outlineLvl w:val="2"/>
        <w:rPr>
          <w:rFonts w:ascii="微软雅黑" w:eastAsia="微软雅黑" w:hAnsi="微软雅黑" w:cs="微软雅黑"/>
          <w:b/>
          <w:sz w:val="30"/>
          <w:szCs w:val="30"/>
        </w:rPr>
      </w:pPr>
      <w:bookmarkStart w:id="40" w:name="_Toc446943477"/>
      <w:bookmarkStart w:id="41" w:name="_Toc27303"/>
      <w:r>
        <w:rPr>
          <w:rFonts w:ascii="微软雅黑" w:eastAsia="微软雅黑" w:hAnsi="微软雅黑" w:cs="微软雅黑" w:hint="eastAsia"/>
          <w:b/>
          <w:szCs w:val="28"/>
        </w:rPr>
        <w:t>4.1.1. 前台查找项目</w:t>
      </w:r>
      <w:bookmarkEnd w:id="40"/>
      <w:bookmarkEnd w:id="41"/>
    </w:p>
    <w:p w:rsidR="00E871CE" w:rsidRDefault="007D7151">
      <w:pPr>
        <w:pStyle w:val="12"/>
        <w:spacing w:line="360" w:lineRule="auto"/>
        <w:ind w:left="142" w:firstLineChars="0" w:firstLine="0"/>
        <w:rPr>
          <w:rFonts w:ascii="微软雅黑" w:eastAsia="微软雅黑" w:hAnsi="微软雅黑" w:cs="微软雅黑"/>
          <w:szCs w:val="28"/>
        </w:rPr>
      </w:pPr>
      <w:r>
        <w:rPr>
          <w:rFonts w:ascii="微软雅黑" w:eastAsia="微软雅黑" w:hAnsi="微软雅黑" w:cs="微软雅黑" w:hint="eastAsia"/>
          <w:szCs w:val="28"/>
        </w:rPr>
        <w:t>（1）在平台首页，“招标公告”模块，可以查看最新的招标项目；</w:t>
      </w:r>
    </w:p>
    <w:p w:rsidR="00E871CE" w:rsidRDefault="007D7151">
      <w:pPr>
        <w:spacing w:line="360" w:lineRule="auto"/>
        <w:rPr>
          <w:rFonts w:ascii="微软雅黑" w:eastAsia="微软雅黑" w:hAnsi="微软雅黑" w:cs="微软雅黑"/>
          <w:szCs w:val="28"/>
        </w:rPr>
      </w:pPr>
      <w:r>
        <w:rPr>
          <w:rFonts w:ascii="微软雅黑" w:eastAsia="微软雅黑" w:hAnsi="微软雅黑" w:cs="微软雅黑" w:hint="eastAsia"/>
          <w:noProof/>
        </w:rPr>
        <w:drawing>
          <wp:inline distT="0" distB="0" distL="114300" distR="114300">
            <wp:extent cx="5269865" cy="2433320"/>
            <wp:effectExtent l="0" t="0" r="635" b="5080"/>
            <wp:docPr id="135"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33"/>
                    <pic:cNvPicPr>
                      <a:picLocks noChangeAspect="1"/>
                    </pic:cNvPicPr>
                  </pic:nvPicPr>
                  <pic:blipFill>
                    <a:blip r:embed="rId58"/>
                    <a:stretch>
                      <a:fillRect/>
                    </a:stretch>
                  </pic:blipFill>
                  <pic:spPr>
                    <a:xfrm>
                      <a:off x="0" y="0"/>
                      <a:ext cx="5269865" cy="2433320"/>
                    </a:xfrm>
                    <a:prstGeom prst="rect">
                      <a:avLst/>
                    </a:prstGeom>
                    <a:noFill/>
                    <a:ln w="9525">
                      <a:noFill/>
                    </a:ln>
                  </pic:spPr>
                </pic:pic>
              </a:graphicData>
            </a:graphic>
          </wp:inline>
        </w:drawing>
      </w:r>
    </w:p>
    <w:p w:rsidR="00E871CE" w:rsidRDefault="007D7151">
      <w:pPr>
        <w:pStyle w:val="12"/>
        <w:spacing w:line="360" w:lineRule="auto"/>
        <w:ind w:left="142" w:firstLineChars="0" w:firstLine="0"/>
        <w:rPr>
          <w:rFonts w:ascii="微软雅黑" w:eastAsia="微软雅黑" w:hAnsi="微软雅黑" w:cs="微软雅黑"/>
          <w:szCs w:val="28"/>
        </w:rPr>
      </w:pPr>
      <w:r>
        <w:rPr>
          <w:rFonts w:ascii="微软雅黑" w:eastAsia="微软雅黑" w:hAnsi="微软雅黑" w:cs="微软雅黑" w:hint="eastAsia"/>
          <w:szCs w:val="28"/>
        </w:rPr>
        <w:t>（2）点击首页导航栏的“招标公告菜”单或点击“招标公告”模块处的【MORE】按钮，在招标信息列表页根据页面的搜索条件搜索您要报名的项目。</w:t>
      </w:r>
    </w:p>
    <w:p w:rsidR="00E871CE" w:rsidRDefault="007D7151">
      <w:pPr>
        <w:spacing w:line="360" w:lineRule="auto"/>
        <w:rPr>
          <w:rFonts w:ascii="微软雅黑" w:eastAsia="微软雅黑" w:hAnsi="微软雅黑" w:cs="微软雅黑"/>
          <w:szCs w:val="28"/>
        </w:rPr>
      </w:pPr>
      <w:r>
        <w:rPr>
          <w:rFonts w:ascii="微软雅黑" w:eastAsia="微软雅黑" w:hAnsi="微软雅黑" w:cs="微软雅黑" w:hint="eastAsia"/>
          <w:noProof/>
        </w:rPr>
        <w:drawing>
          <wp:inline distT="0" distB="0" distL="114300" distR="114300">
            <wp:extent cx="5264150" cy="2517140"/>
            <wp:effectExtent l="0" t="0" r="6350" b="10160"/>
            <wp:docPr id="129"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27"/>
                    <pic:cNvPicPr>
                      <a:picLocks noChangeAspect="1"/>
                    </pic:cNvPicPr>
                  </pic:nvPicPr>
                  <pic:blipFill>
                    <a:blip r:embed="rId59"/>
                    <a:stretch>
                      <a:fillRect/>
                    </a:stretch>
                  </pic:blipFill>
                  <pic:spPr>
                    <a:xfrm>
                      <a:off x="0" y="0"/>
                      <a:ext cx="5264150" cy="2517140"/>
                    </a:xfrm>
                    <a:prstGeom prst="rect">
                      <a:avLst/>
                    </a:prstGeom>
                    <a:noFill/>
                    <a:ln w="9525">
                      <a:noFill/>
                    </a:ln>
                  </pic:spPr>
                </pic:pic>
              </a:graphicData>
            </a:graphic>
          </wp:inline>
        </w:drawing>
      </w:r>
    </w:p>
    <w:p w:rsidR="00E871CE" w:rsidRDefault="007D7151">
      <w:pPr>
        <w:spacing w:line="360" w:lineRule="auto"/>
        <w:rPr>
          <w:rFonts w:ascii="微软雅黑" w:eastAsia="微软雅黑" w:hAnsi="微软雅黑" w:cs="微软雅黑"/>
          <w:szCs w:val="28"/>
        </w:rPr>
      </w:pPr>
      <w:r>
        <w:rPr>
          <w:rFonts w:ascii="微软雅黑" w:eastAsia="微软雅黑" w:hAnsi="微软雅黑" w:cs="微软雅黑" w:hint="eastAsia"/>
          <w:szCs w:val="28"/>
        </w:rPr>
        <w:t>招标信息列表</w:t>
      </w:r>
    </w:p>
    <w:p w:rsidR="00E871CE" w:rsidRDefault="007D7151">
      <w:pPr>
        <w:spacing w:line="360" w:lineRule="auto"/>
        <w:jc w:val="center"/>
        <w:rPr>
          <w:rFonts w:ascii="微软雅黑" w:eastAsia="微软雅黑" w:hAnsi="微软雅黑" w:cs="微软雅黑"/>
        </w:rPr>
      </w:pPr>
      <w:r>
        <w:rPr>
          <w:rFonts w:ascii="微软雅黑" w:eastAsia="微软雅黑" w:hAnsi="微软雅黑" w:cs="微软雅黑" w:hint="eastAsia"/>
          <w:noProof/>
        </w:rPr>
        <w:lastRenderedPageBreak/>
        <w:drawing>
          <wp:inline distT="0" distB="0" distL="114300" distR="114300">
            <wp:extent cx="5272405" cy="2570480"/>
            <wp:effectExtent l="0" t="0" r="10795" b="7620"/>
            <wp:docPr id="12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5"/>
                    <pic:cNvPicPr>
                      <a:picLocks noChangeAspect="1"/>
                    </pic:cNvPicPr>
                  </pic:nvPicPr>
                  <pic:blipFill>
                    <a:blip r:embed="rId60"/>
                    <a:stretch>
                      <a:fillRect/>
                    </a:stretch>
                  </pic:blipFill>
                  <pic:spPr>
                    <a:xfrm>
                      <a:off x="0" y="0"/>
                      <a:ext cx="5272405" cy="2570480"/>
                    </a:xfrm>
                    <a:prstGeom prst="rect">
                      <a:avLst/>
                    </a:prstGeom>
                    <a:noFill/>
                    <a:ln w="9525">
                      <a:noFill/>
                    </a:ln>
                  </pic:spPr>
                </pic:pic>
              </a:graphicData>
            </a:graphic>
          </wp:inline>
        </w:drawing>
      </w:r>
    </w:p>
    <w:p w:rsidR="00E871CE" w:rsidRDefault="007D7151">
      <w:pPr>
        <w:spacing w:line="360" w:lineRule="auto"/>
        <w:rPr>
          <w:rFonts w:ascii="微软雅黑" w:eastAsia="微软雅黑" w:hAnsi="微软雅黑" w:cs="微软雅黑"/>
        </w:rPr>
      </w:pPr>
      <w:r>
        <w:rPr>
          <w:rFonts w:ascii="微软雅黑" w:eastAsia="微软雅黑" w:hAnsi="微软雅黑" w:cs="微软雅黑" w:hint="eastAsia"/>
        </w:rPr>
        <w:t>点击项目名称，查看项目详情</w:t>
      </w:r>
    </w:p>
    <w:p w:rsidR="00E871CE" w:rsidRDefault="007D7151">
      <w:pPr>
        <w:spacing w:line="360" w:lineRule="auto"/>
        <w:rPr>
          <w:rFonts w:ascii="微软雅黑" w:eastAsia="微软雅黑" w:hAnsi="微软雅黑" w:cs="微软雅黑"/>
          <w:b/>
          <w:szCs w:val="28"/>
        </w:rPr>
      </w:pPr>
      <w:r>
        <w:rPr>
          <w:rFonts w:ascii="微软雅黑" w:eastAsia="微软雅黑" w:hAnsi="微软雅黑" w:cs="微软雅黑" w:hint="eastAsia"/>
          <w:noProof/>
        </w:rPr>
        <w:drawing>
          <wp:inline distT="0" distB="0" distL="114300" distR="114300">
            <wp:extent cx="5271135" cy="2527935"/>
            <wp:effectExtent l="0" t="0" r="12065" b="12065"/>
            <wp:docPr id="12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6"/>
                    <pic:cNvPicPr>
                      <a:picLocks noChangeAspect="1"/>
                    </pic:cNvPicPr>
                  </pic:nvPicPr>
                  <pic:blipFill>
                    <a:blip r:embed="rId61"/>
                    <a:stretch>
                      <a:fillRect/>
                    </a:stretch>
                  </pic:blipFill>
                  <pic:spPr>
                    <a:xfrm>
                      <a:off x="0" y="0"/>
                      <a:ext cx="5271135" cy="2527935"/>
                    </a:xfrm>
                    <a:prstGeom prst="rect">
                      <a:avLst/>
                    </a:prstGeom>
                    <a:noFill/>
                    <a:ln w="9525">
                      <a:noFill/>
                    </a:ln>
                  </pic:spPr>
                </pic:pic>
              </a:graphicData>
            </a:graphic>
          </wp:inline>
        </w:drawing>
      </w:r>
    </w:p>
    <w:p w:rsidR="00E871CE" w:rsidRDefault="007D7151">
      <w:pPr>
        <w:pStyle w:val="12"/>
        <w:spacing w:line="360" w:lineRule="auto"/>
        <w:ind w:firstLineChars="0" w:firstLine="0"/>
        <w:outlineLvl w:val="2"/>
        <w:rPr>
          <w:rFonts w:ascii="微软雅黑" w:eastAsia="微软雅黑" w:hAnsi="微软雅黑" w:cs="微软雅黑"/>
          <w:szCs w:val="28"/>
        </w:rPr>
      </w:pPr>
      <w:bookmarkStart w:id="42" w:name="_Toc12503"/>
      <w:r>
        <w:rPr>
          <w:rFonts w:ascii="微软雅黑" w:eastAsia="微软雅黑" w:hAnsi="微软雅黑" w:cs="微软雅黑" w:hint="eastAsia"/>
          <w:b/>
          <w:szCs w:val="28"/>
        </w:rPr>
        <w:t>4.1.2. 后台查找项目</w:t>
      </w:r>
      <w:bookmarkEnd w:id="42"/>
    </w:p>
    <w:p w:rsidR="00E871CE" w:rsidRDefault="007D7151">
      <w:pPr>
        <w:pStyle w:val="12"/>
        <w:spacing w:line="360" w:lineRule="auto"/>
        <w:ind w:firstLineChars="0" w:firstLine="0"/>
        <w:rPr>
          <w:rFonts w:ascii="微软雅黑" w:eastAsia="微软雅黑" w:hAnsi="微软雅黑" w:cs="微软雅黑"/>
          <w:szCs w:val="28"/>
        </w:rPr>
      </w:pPr>
      <w:r>
        <w:rPr>
          <w:rFonts w:ascii="微软雅黑" w:eastAsia="微软雅黑" w:hAnsi="微软雅黑" w:cs="微软雅黑" w:hint="eastAsia"/>
          <w:szCs w:val="28"/>
        </w:rPr>
        <w:t>点击左侧【报名投标】</w:t>
      </w:r>
      <w:r>
        <w:rPr>
          <w:rFonts w:ascii="微软雅黑" w:eastAsia="微软雅黑" w:hAnsi="微软雅黑" w:cs="微软雅黑" w:hint="eastAsia"/>
          <w:szCs w:val="28"/>
        </w:rPr>
        <w:sym w:font="Wingdings" w:char="F0E0"/>
      </w:r>
      <w:r>
        <w:rPr>
          <w:rFonts w:ascii="微软雅黑" w:eastAsia="微软雅黑" w:hAnsi="微软雅黑" w:cs="微软雅黑" w:hint="eastAsia"/>
          <w:szCs w:val="28"/>
        </w:rPr>
        <w:t>【招标公告】，可以查看所有的公开招标项目公告信息；</w:t>
      </w:r>
    </w:p>
    <w:p w:rsidR="00E871CE" w:rsidRDefault="007D7151">
      <w:pPr>
        <w:pStyle w:val="12"/>
        <w:spacing w:line="360" w:lineRule="auto"/>
        <w:ind w:firstLineChars="0" w:firstLine="0"/>
        <w:rPr>
          <w:rFonts w:ascii="微软雅黑" w:eastAsia="微软雅黑" w:hAnsi="微软雅黑" w:cs="微软雅黑"/>
        </w:rPr>
      </w:pPr>
      <w:r>
        <w:rPr>
          <w:rFonts w:ascii="微软雅黑" w:eastAsia="微软雅黑" w:hAnsi="微软雅黑" w:cs="微软雅黑" w:hint="eastAsia"/>
          <w:noProof/>
        </w:rPr>
        <w:lastRenderedPageBreak/>
        <w:drawing>
          <wp:inline distT="0" distB="0" distL="114300" distR="114300">
            <wp:extent cx="5271135" cy="2491740"/>
            <wp:effectExtent l="0" t="0" r="12065" b="10160"/>
            <wp:docPr id="14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9"/>
                    <pic:cNvPicPr>
                      <a:picLocks noChangeAspect="1"/>
                    </pic:cNvPicPr>
                  </pic:nvPicPr>
                  <pic:blipFill>
                    <a:blip r:embed="rId62"/>
                    <a:stretch>
                      <a:fillRect/>
                    </a:stretch>
                  </pic:blipFill>
                  <pic:spPr>
                    <a:xfrm>
                      <a:off x="0" y="0"/>
                      <a:ext cx="5271135" cy="2491740"/>
                    </a:xfrm>
                    <a:prstGeom prst="rect">
                      <a:avLst/>
                    </a:prstGeom>
                    <a:noFill/>
                    <a:ln w="9525">
                      <a:noFill/>
                    </a:ln>
                  </pic:spPr>
                </pic:pic>
              </a:graphicData>
            </a:graphic>
          </wp:inline>
        </w:drawing>
      </w:r>
    </w:p>
    <w:p w:rsidR="00E871CE" w:rsidRDefault="007D7151">
      <w:pPr>
        <w:pStyle w:val="12"/>
        <w:spacing w:line="360" w:lineRule="auto"/>
        <w:ind w:firstLineChars="0" w:firstLine="0"/>
        <w:rPr>
          <w:rFonts w:ascii="微软雅黑" w:eastAsia="微软雅黑" w:hAnsi="微软雅黑" w:cs="微软雅黑"/>
          <w:szCs w:val="28"/>
        </w:rPr>
      </w:pPr>
      <w:r>
        <w:rPr>
          <w:rFonts w:ascii="微软雅黑" w:eastAsia="微软雅黑" w:hAnsi="微软雅黑" w:cs="微软雅黑" w:hint="eastAsia"/>
          <w:szCs w:val="28"/>
        </w:rPr>
        <w:t>点击左侧【报名投标】</w:t>
      </w:r>
      <w:r>
        <w:rPr>
          <w:rFonts w:ascii="微软雅黑" w:eastAsia="微软雅黑" w:hAnsi="微软雅黑" w:cs="微软雅黑" w:hint="eastAsia"/>
          <w:szCs w:val="28"/>
        </w:rPr>
        <w:sym w:font="Wingdings" w:char="F0E0"/>
      </w:r>
      <w:r>
        <w:rPr>
          <w:rFonts w:ascii="微软雅黑" w:eastAsia="微软雅黑" w:hAnsi="微软雅黑" w:cs="微软雅黑" w:hint="eastAsia"/>
          <w:szCs w:val="28"/>
        </w:rPr>
        <w:t>【接受邀请】，可以查看所有的公开招标项目公告信息；</w:t>
      </w:r>
    </w:p>
    <w:p w:rsidR="00E871CE" w:rsidRDefault="007D7151">
      <w:pPr>
        <w:pStyle w:val="12"/>
        <w:spacing w:line="360" w:lineRule="auto"/>
        <w:ind w:firstLineChars="0" w:firstLine="0"/>
        <w:rPr>
          <w:rFonts w:ascii="微软雅黑" w:eastAsia="微软雅黑" w:hAnsi="微软雅黑" w:cs="微软雅黑"/>
          <w:szCs w:val="28"/>
        </w:rPr>
      </w:pPr>
      <w:r>
        <w:rPr>
          <w:rFonts w:ascii="微软雅黑" w:eastAsia="微软雅黑" w:hAnsi="微软雅黑" w:cs="微软雅黑" w:hint="eastAsia"/>
          <w:noProof/>
        </w:rPr>
        <w:drawing>
          <wp:inline distT="0" distB="0" distL="114300" distR="114300">
            <wp:extent cx="5273675" cy="2533650"/>
            <wp:effectExtent l="0" t="0" r="9525" b="6350"/>
            <wp:docPr id="194"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62"/>
                    <pic:cNvPicPr>
                      <a:picLocks noChangeAspect="1"/>
                    </pic:cNvPicPr>
                  </pic:nvPicPr>
                  <pic:blipFill>
                    <a:blip r:embed="rId63"/>
                    <a:stretch>
                      <a:fillRect/>
                    </a:stretch>
                  </pic:blipFill>
                  <pic:spPr>
                    <a:xfrm>
                      <a:off x="0" y="0"/>
                      <a:ext cx="5273675" cy="2533650"/>
                    </a:xfrm>
                    <a:prstGeom prst="rect">
                      <a:avLst/>
                    </a:prstGeom>
                    <a:noFill/>
                    <a:ln w="9525">
                      <a:noFill/>
                    </a:ln>
                  </pic:spPr>
                </pic:pic>
              </a:graphicData>
            </a:graphic>
          </wp:inline>
        </w:drawing>
      </w:r>
    </w:p>
    <w:p w:rsidR="00E871CE" w:rsidRDefault="007D7151">
      <w:pPr>
        <w:pStyle w:val="12"/>
        <w:spacing w:line="360" w:lineRule="auto"/>
        <w:ind w:firstLineChars="0" w:firstLine="0"/>
        <w:outlineLvl w:val="1"/>
        <w:rPr>
          <w:rFonts w:ascii="微软雅黑" w:eastAsia="微软雅黑" w:hAnsi="微软雅黑" w:cs="微软雅黑"/>
          <w:b/>
          <w:sz w:val="30"/>
          <w:szCs w:val="30"/>
        </w:rPr>
      </w:pPr>
      <w:bookmarkStart w:id="43" w:name="_Toc991"/>
      <w:r>
        <w:rPr>
          <w:rFonts w:ascii="微软雅黑" w:eastAsia="微软雅黑" w:hAnsi="微软雅黑" w:cs="微软雅黑" w:hint="eastAsia"/>
          <w:b/>
          <w:sz w:val="30"/>
          <w:szCs w:val="30"/>
        </w:rPr>
        <w:t>4.2. 报名</w:t>
      </w:r>
      <w:bookmarkEnd w:id="43"/>
    </w:p>
    <w:p w:rsidR="00E871CE" w:rsidRDefault="007D7151">
      <w:pPr>
        <w:pStyle w:val="12"/>
        <w:widowControl/>
        <w:spacing w:line="360" w:lineRule="auto"/>
        <w:ind w:firstLineChars="0" w:firstLine="0"/>
        <w:jc w:val="left"/>
        <w:rPr>
          <w:rFonts w:ascii="微软雅黑" w:eastAsia="微软雅黑" w:hAnsi="微软雅黑" w:cs="微软雅黑"/>
        </w:rPr>
      </w:pPr>
      <w:r>
        <w:rPr>
          <w:rFonts w:ascii="微软雅黑" w:eastAsia="微软雅黑" w:hAnsi="微软雅黑" w:cs="微软雅黑" w:hint="eastAsia"/>
          <w:bCs/>
        </w:rPr>
        <w:t>供应商在报名投标前，必须完成基本信息审核并录入发票；</w:t>
      </w:r>
      <w:r>
        <w:rPr>
          <w:rFonts w:ascii="微软雅黑" w:eastAsia="微软雅黑" w:hAnsi="微软雅黑" w:cs="微软雅黑" w:hint="eastAsia"/>
        </w:rPr>
        <w:br w:type="page"/>
      </w:r>
    </w:p>
    <w:p w:rsidR="00E871CE" w:rsidRDefault="007D7151">
      <w:pPr>
        <w:pStyle w:val="12"/>
        <w:ind w:firstLineChars="0" w:firstLine="0"/>
        <w:outlineLvl w:val="2"/>
        <w:rPr>
          <w:rFonts w:ascii="微软雅黑" w:eastAsia="微软雅黑" w:hAnsi="微软雅黑" w:cs="微软雅黑"/>
          <w:b/>
        </w:rPr>
      </w:pPr>
      <w:bookmarkStart w:id="44" w:name="_Toc23856"/>
      <w:r>
        <w:rPr>
          <w:rFonts w:ascii="微软雅黑" w:eastAsia="微软雅黑" w:hAnsi="微软雅黑" w:cs="微软雅黑" w:hint="eastAsia"/>
          <w:b/>
        </w:rPr>
        <w:lastRenderedPageBreak/>
        <w:t>4.2.1. 公开</w:t>
      </w:r>
      <w:bookmarkEnd w:id="44"/>
      <w:r>
        <w:rPr>
          <w:rFonts w:ascii="微软雅黑" w:eastAsia="微软雅黑" w:hAnsi="微软雅黑" w:cs="微软雅黑" w:hint="eastAsia"/>
          <w:b/>
        </w:rPr>
        <w:t>项目</w:t>
      </w:r>
    </w:p>
    <w:p w:rsidR="00E871CE" w:rsidRDefault="007D7151">
      <w:pPr>
        <w:pStyle w:val="12"/>
        <w:spacing w:line="360" w:lineRule="auto"/>
        <w:ind w:firstLineChars="0" w:firstLine="0"/>
        <w:rPr>
          <w:rFonts w:ascii="微软雅黑" w:eastAsia="微软雅黑" w:hAnsi="微软雅黑" w:cs="微软雅黑"/>
        </w:rPr>
      </w:pPr>
      <w:r>
        <w:rPr>
          <w:rFonts w:ascii="微软雅黑" w:eastAsia="微软雅黑" w:hAnsi="微软雅黑" w:cs="微软雅黑" w:hint="eastAsia"/>
        </w:rPr>
        <w:t>（1）点击操作列【进入报名】按钮，进入报名详情页；</w:t>
      </w:r>
    </w:p>
    <w:p w:rsidR="00E871CE" w:rsidRDefault="007D7151">
      <w:pPr>
        <w:pStyle w:val="12"/>
        <w:spacing w:line="360" w:lineRule="auto"/>
        <w:ind w:left="-5" w:firstLineChars="0" w:firstLine="0"/>
        <w:rPr>
          <w:rFonts w:ascii="微软雅黑" w:eastAsia="微软雅黑" w:hAnsi="微软雅黑" w:cs="微软雅黑"/>
          <w:szCs w:val="28"/>
        </w:rPr>
      </w:pPr>
      <w:r>
        <w:rPr>
          <w:rFonts w:ascii="微软雅黑" w:eastAsia="微软雅黑" w:hAnsi="微软雅黑" w:cs="微软雅黑" w:hint="eastAsia"/>
          <w:noProof/>
        </w:rPr>
        <w:drawing>
          <wp:inline distT="0" distB="0" distL="114300" distR="114300">
            <wp:extent cx="5267325" cy="2499995"/>
            <wp:effectExtent l="0" t="0" r="3175" b="1905"/>
            <wp:docPr id="113"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21"/>
                    <pic:cNvPicPr>
                      <a:picLocks noChangeAspect="1"/>
                    </pic:cNvPicPr>
                  </pic:nvPicPr>
                  <pic:blipFill>
                    <a:blip r:embed="rId64"/>
                    <a:stretch>
                      <a:fillRect/>
                    </a:stretch>
                  </pic:blipFill>
                  <pic:spPr>
                    <a:xfrm>
                      <a:off x="0" y="0"/>
                      <a:ext cx="5267325" cy="2499995"/>
                    </a:xfrm>
                    <a:prstGeom prst="rect">
                      <a:avLst/>
                    </a:prstGeom>
                    <a:noFill/>
                    <a:ln w="9525">
                      <a:noFill/>
                    </a:ln>
                  </pic:spPr>
                </pic:pic>
              </a:graphicData>
            </a:graphic>
          </wp:inline>
        </w:drawing>
      </w:r>
    </w:p>
    <w:p w:rsidR="00E871CE" w:rsidRDefault="007D7151">
      <w:pPr>
        <w:pStyle w:val="12"/>
        <w:spacing w:line="360" w:lineRule="auto"/>
        <w:ind w:left="-5" w:firstLineChars="0" w:firstLine="0"/>
        <w:rPr>
          <w:rFonts w:ascii="微软雅黑" w:eastAsia="微软雅黑" w:hAnsi="微软雅黑" w:cs="微软雅黑"/>
          <w:szCs w:val="28"/>
        </w:rPr>
      </w:pPr>
      <w:r>
        <w:rPr>
          <w:rFonts w:ascii="微软雅黑" w:eastAsia="微软雅黑" w:hAnsi="微软雅黑" w:cs="微软雅黑" w:hint="eastAsia"/>
          <w:szCs w:val="28"/>
        </w:rPr>
        <w:t>（2）点击公告下方的“我要报名”按钮对该项目进行报名；</w:t>
      </w:r>
    </w:p>
    <w:p w:rsidR="00E871CE" w:rsidRDefault="007D7151">
      <w:pPr>
        <w:spacing w:line="360" w:lineRule="auto"/>
        <w:rPr>
          <w:rFonts w:ascii="微软雅黑" w:eastAsia="微软雅黑" w:hAnsi="微软雅黑" w:cs="微软雅黑"/>
          <w:szCs w:val="28"/>
        </w:rPr>
      </w:pPr>
      <w:r>
        <w:rPr>
          <w:rFonts w:ascii="微软雅黑" w:eastAsia="微软雅黑" w:hAnsi="微软雅黑" w:cs="微软雅黑" w:hint="eastAsia"/>
          <w:noProof/>
        </w:rPr>
        <w:drawing>
          <wp:inline distT="0" distB="0" distL="114300" distR="114300">
            <wp:extent cx="5309235" cy="2408555"/>
            <wp:effectExtent l="0" t="0" r="12065" b="4445"/>
            <wp:docPr id="159" name="图片 15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descr="1"/>
                    <pic:cNvPicPr>
                      <a:picLocks noChangeAspect="1"/>
                    </pic:cNvPicPr>
                  </pic:nvPicPr>
                  <pic:blipFill>
                    <a:blip r:embed="rId65"/>
                    <a:stretch>
                      <a:fillRect/>
                    </a:stretch>
                  </pic:blipFill>
                  <pic:spPr>
                    <a:xfrm>
                      <a:off x="0" y="0"/>
                      <a:ext cx="5309235" cy="2408555"/>
                    </a:xfrm>
                    <a:prstGeom prst="rect">
                      <a:avLst/>
                    </a:prstGeom>
                  </pic:spPr>
                </pic:pic>
              </a:graphicData>
            </a:graphic>
          </wp:inline>
        </w:drawing>
      </w:r>
      <w:r>
        <w:rPr>
          <w:rFonts w:ascii="微软雅黑" w:eastAsia="微软雅黑" w:hAnsi="微软雅黑" w:cs="微软雅黑" w:hint="eastAsia"/>
          <w:noProof/>
        </w:rPr>
        <w:drawing>
          <wp:inline distT="0" distB="0" distL="114300" distR="114300">
            <wp:extent cx="5265420" cy="2122170"/>
            <wp:effectExtent l="0" t="0" r="5080" b="11430"/>
            <wp:docPr id="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pic:cNvPicPr>
                      <a:picLocks noChangeAspect="1"/>
                    </pic:cNvPicPr>
                  </pic:nvPicPr>
                  <pic:blipFill>
                    <a:blip r:embed="rId66"/>
                    <a:stretch>
                      <a:fillRect/>
                    </a:stretch>
                  </pic:blipFill>
                  <pic:spPr>
                    <a:xfrm>
                      <a:off x="0" y="0"/>
                      <a:ext cx="5265420" cy="2122170"/>
                    </a:xfrm>
                    <a:prstGeom prst="rect">
                      <a:avLst/>
                    </a:prstGeom>
                    <a:noFill/>
                    <a:ln w="9525">
                      <a:noFill/>
                    </a:ln>
                  </pic:spPr>
                </pic:pic>
              </a:graphicData>
            </a:graphic>
          </wp:inline>
        </w:drawing>
      </w:r>
    </w:p>
    <w:p w:rsidR="00E871CE" w:rsidRDefault="007D7151">
      <w:pPr>
        <w:pStyle w:val="12"/>
        <w:spacing w:line="360" w:lineRule="auto"/>
        <w:ind w:left="-5" w:firstLineChars="0" w:firstLine="0"/>
        <w:rPr>
          <w:rFonts w:ascii="微软雅黑" w:eastAsia="微软雅黑" w:hAnsi="微软雅黑" w:cs="微软雅黑"/>
          <w:szCs w:val="28"/>
        </w:rPr>
      </w:pPr>
      <w:r>
        <w:rPr>
          <w:rFonts w:ascii="微软雅黑" w:eastAsia="微软雅黑" w:hAnsi="微软雅黑" w:cs="微软雅黑" w:hint="eastAsia"/>
          <w:szCs w:val="28"/>
        </w:rPr>
        <w:t>（3）在“报名信息”弹出框中，勾选要报名的包组，根据提示要求填写具体的报名信息，</w:t>
      </w:r>
      <w:r>
        <w:rPr>
          <w:rFonts w:ascii="微软雅黑" w:eastAsia="微软雅黑" w:hAnsi="微软雅黑" w:cs="微软雅黑" w:hint="eastAsia"/>
          <w:szCs w:val="28"/>
        </w:rPr>
        <w:lastRenderedPageBreak/>
        <w:t>点击“提交审核”按钮；</w:t>
      </w:r>
    </w:p>
    <w:p w:rsidR="00E871CE" w:rsidRDefault="007D7151">
      <w:pPr>
        <w:spacing w:line="360" w:lineRule="auto"/>
        <w:rPr>
          <w:rFonts w:ascii="微软雅黑" w:eastAsia="微软雅黑" w:hAnsi="微软雅黑" w:cs="微软雅黑"/>
          <w:szCs w:val="28"/>
        </w:rPr>
      </w:pPr>
      <w:r>
        <w:rPr>
          <w:rFonts w:ascii="微软雅黑" w:eastAsia="微软雅黑" w:hAnsi="微软雅黑" w:cs="微软雅黑" w:hint="eastAsia"/>
          <w:noProof/>
        </w:rPr>
        <w:drawing>
          <wp:inline distT="0" distB="0" distL="114300" distR="114300">
            <wp:extent cx="5268595" cy="2492375"/>
            <wp:effectExtent l="0" t="0" r="1905" b="9525"/>
            <wp:docPr id="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pic:cNvPicPr>
                      <a:picLocks noChangeAspect="1"/>
                    </pic:cNvPicPr>
                  </pic:nvPicPr>
                  <pic:blipFill>
                    <a:blip r:embed="rId67"/>
                    <a:stretch>
                      <a:fillRect/>
                    </a:stretch>
                  </pic:blipFill>
                  <pic:spPr>
                    <a:xfrm>
                      <a:off x="0" y="0"/>
                      <a:ext cx="5268595" cy="2492375"/>
                    </a:xfrm>
                    <a:prstGeom prst="rect">
                      <a:avLst/>
                    </a:prstGeom>
                    <a:noFill/>
                    <a:ln w="9525">
                      <a:noFill/>
                    </a:ln>
                  </pic:spPr>
                </pic:pic>
              </a:graphicData>
            </a:graphic>
          </wp:inline>
        </w:drawing>
      </w:r>
    </w:p>
    <w:p w:rsidR="00E871CE" w:rsidRDefault="007D7151">
      <w:pPr>
        <w:spacing w:line="360" w:lineRule="auto"/>
        <w:ind w:firstLineChars="200" w:firstLine="420"/>
        <w:rPr>
          <w:rFonts w:ascii="微软雅黑" w:eastAsia="微软雅黑" w:hAnsi="微软雅黑" w:cs="微软雅黑"/>
          <w:szCs w:val="28"/>
        </w:rPr>
      </w:pPr>
      <w:r>
        <w:rPr>
          <w:rFonts w:ascii="微软雅黑" w:eastAsia="微软雅黑" w:hAnsi="微软雅黑" w:cs="微软雅黑" w:hint="eastAsia"/>
          <w:szCs w:val="28"/>
        </w:rPr>
        <w:t>系统提示“操作成功”，项目报名成功后，需要经过项目经理审核，审核通过后才能缴费下载招标文件。</w:t>
      </w:r>
    </w:p>
    <w:p w:rsidR="00E871CE" w:rsidRDefault="007D7151">
      <w:pPr>
        <w:spacing w:line="360" w:lineRule="auto"/>
        <w:rPr>
          <w:rFonts w:ascii="微软雅黑" w:eastAsia="微软雅黑" w:hAnsi="微软雅黑" w:cs="微软雅黑"/>
          <w:szCs w:val="28"/>
        </w:rPr>
      </w:pPr>
      <w:r>
        <w:rPr>
          <w:rFonts w:ascii="微软雅黑" w:eastAsia="微软雅黑" w:hAnsi="微软雅黑" w:cs="微软雅黑" w:hint="eastAsia"/>
          <w:szCs w:val="28"/>
        </w:rPr>
        <w:t>注：报名未通过审核的情况下，如果需要修改该项目的报名信息，可再次点击【我要报名】，进行信息修改后，点击【提交审核】按钮。</w:t>
      </w:r>
    </w:p>
    <w:p w:rsidR="00E871CE" w:rsidRDefault="007D7151">
      <w:pPr>
        <w:pStyle w:val="12"/>
        <w:ind w:firstLineChars="0" w:firstLine="0"/>
        <w:outlineLvl w:val="2"/>
        <w:rPr>
          <w:rFonts w:ascii="微软雅黑" w:eastAsia="微软雅黑" w:hAnsi="微软雅黑" w:cs="微软雅黑"/>
          <w:b/>
        </w:rPr>
      </w:pPr>
      <w:bookmarkStart w:id="45" w:name="_Toc20588"/>
      <w:r>
        <w:rPr>
          <w:rFonts w:ascii="微软雅黑" w:eastAsia="微软雅黑" w:hAnsi="微软雅黑" w:cs="微软雅黑" w:hint="eastAsia"/>
          <w:b/>
        </w:rPr>
        <w:t>4.2.2. 接受邀请</w:t>
      </w:r>
      <w:bookmarkEnd w:id="45"/>
    </w:p>
    <w:p w:rsidR="00E871CE" w:rsidRDefault="007D7151">
      <w:pPr>
        <w:pStyle w:val="12"/>
        <w:spacing w:line="360" w:lineRule="auto"/>
        <w:ind w:firstLineChars="0" w:firstLine="0"/>
        <w:rPr>
          <w:rFonts w:ascii="微软雅黑" w:eastAsia="微软雅黑" w:hAnsi="微软雅黑" w:cs="微软雅黑"/>
          <w:szCs w:val="28"/>
        </w:rPr>
      </w:pPr>
      <w:r>
        <w:rPr>
          <w:rFonts w:ascii="微软雅黑" w:eastAsia="微软雅黑" w:hAnsi="微软雅黑" w:cs="微软雅黑" w:hint="eastAsia"/>
          <w:szCs w:val="28"/>
        </w:rPr>
        <w:t>（1）点击要接受邀请项目操作列【查看】按钮，未做出是否接受邀请操作的项目，列表中“是否接受邀请”字段显示空白。</w:t>
      </w:r>
    </w:p>
    <w:p w:rsidR="00E871CE" w:rsidRDefault="007D7151">
      <w:pPr>
        <w:spacing w:line="360" w:lineRule="auto"/>
        <w:rPr>
          <w:rFonts w:ascii="微软雅黑" w:eastAsia="微软雅黑" w:hAnsi="微软雅黑" w:cs="微软雅黑"/>
          <w:szCs w:val="28"/>
        </w:rPr>
      </w:pPr>
      <w:r>
        <w:rPr>
          <w:rFonts w:ascii="微软雅黑" w:eastAsia="微软雅黑" w:hAnsi="微软雅黑" w:cs="微软雅黑" w:hint="eastAsia"/>
          <w:noProof/>
        </w:rPr>
        <w:drawing>
          <wp:inline distT="0" distB="0" distL="114300" distR="114300">
            <wp:extent cx="5272405" cy="2475230"/>
            <wp:effectExtent l="0" t="0" r="10795" b="1270"/>
            <wp:docPr id="191"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60"/>
                    <pic:cNvPicPr>
                      <a:picLocks noChangeAspect="1"/>
                    </pic:cNvPicPr>
                  </pic:nvPicPr>
                  <pic:blipFill>
                    <a:blip r:embed="rId68"/>
                    <a:stretch>
                      <a:fillRect/>
                    </a:stretch>
                  </pic:blipFill>
                  <pic:spPr>
                    <a:xfrm>
                      <a:off x="0" y="0"/>
                      <a:ext cx="5272405" cy="2475230"/>
                    </a:xfrm>
                    <a:prstGeom prst="rect">
                      <a:avLst/>
                    </a:prstGeom>
                    <a:noFill/>
                    <a:ln w="9525">
                      <a:noFill/>
                    </a:ln>
                  </pic:spPr>
                </pic:pic>
              </a:graphicData>
            </a:graphic>
          </wp:inline>
        </w:drawing>
      </w:r>
    </w:p>
    <w:p w:rsidR="00E871CE" w:rsidRDefault="007D7151">
      <w:pPr>
        <w:pStyle w:val="12"/>
        <w:spacing w:line="360" w:lineRule="auto"/>
        <w:ind w:firstLineChars="0" w:firstLine="0"/>
        <w:rPr>
          <w:rFonts w:ascii="微软雅黑" w:eastAsia="微软雅黑" w:hAnsi="微软雅黑" w:cs="微软雅黑"/>
          <w:szCs w:val="28"/>
        </w:rPr>
      </w:pPr>
      <w:r>
        <w:rPr>
          <w:rFonts w:ascii="微软雅黑" w:eastAsia="微软雅黑" w:hAnsi="微软雅黑" w:cs="微软雅黑" w:hint="eastAsia"/>
          <w:szCs w:val="28"/>
        </w:rPr>
        <w:t>（2）在邀请函详情页，根据实际情况单击“接受”按钮或“拒绝”按钮。此处演示，我们</w:t>
      </w:r>
      <w:r>
        <w:rPr>
          <w:rFonts w:ascii="微软雅黑" w:eastAsia="微软雅黑" w:hAnsi="微软雅黑" w:cs="微软雅黑" w:hint="eastAsia"/>
          <w:szCs w:val="28"/>
        </w:rPr>
        <w:lastRenderedPageBreak/>
        <w:t>选择“接受”。</w:t>
      </w:r>
    </w:p>
    <w:p w:rsidR="00E871CE" w:rsidRDefault="007D7151">
      <w:pPr>
        <w:spacing w:line="360" w:lineRule="auto"/>
        <w:rPr>
          <w:rFonts w:ascii="微软雅黑" w:eastAsia="微软雅黑" w:hAnsi="微软雅黑" w:cs="微软雅黑"/>
          <w:szCs w:val="28"/>
        </w:rPr>
      </w:pPr>
      <w:r>
        <w:rPr>
          <w:rFonts w:ascii="微软雅黑" w:eastAsia="微软雅黑" w:hAnsi="微软雅黑" w:cs="微软雅黑" w:hint="eastAsia"/>
          <w:noProof/>
        </w:rPr>
        <w:drawing>
          <wp:inline distT="0" distB="0" distL="0" distR="0">
            <wp:extent cx="5274310" cy="1257300"/>
            <wp:effectExtent l="0" t="0" r="8890"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pic:cNvPicPr>
                  </pic:nvPicPr>
                  <pic:blipFill>
                    <a:blip r:embed="rId69"/>
                    <a:stretch>
                      <a:fillRect/>
                    </a:stretch>
                  </pic:blipFill>
                  <pic:spPr>
                    <a:xfrm>
                      <a:off x="0" y="0"/>
                      <a:ext cx="5274310" cy="1257300"/>
                    </a:xfrm>
                    <a:prstGeom prst="rect">
                      <a:avLst/>
                    </a:prstGeom>
                  </pic:spPr>
                </pic:pic>
              </a:graphicData>
            </a:graphic>
          </wp:inline>
        </w:drawing>
      </w:r>
    </w:p>
    <w:p w:rsidR="00E871CE" w:rsidRDefault="007D7151">
      <w:pPr>
        <w:pStyle w:val="12"/>
        <w:spacing w:line="360" w:lineRule="auto"/>
        <w:ind w:firstLineChars="0" w:firstLine="0"/>
        <w:rPr>
          <w:rFonts w:ascii="微软雅黑" w:eastAsia="微软雅黑" w:hAnsi="微软雅黑" w:cs="微软雅黑"/>
          <w:szCs w:val="28"/>
        </w:rPr>
      </w:pPr>
      <w:r>
        <w:rPr>
          <w:rFonts w:ascii="微软雅黑" w:eastAsia="微软雅黑" w:hAnsi="微软雅黑" w:cs="微软雅黑" w:hint="eastAsia"/>
          <w:szCs w:val="28"/>
        </w:rPr>
        <w:t>（3）在填写报名信息的弹出中，选择包组，填写报名信息，上传资质文件，点击“提交”按钮。</w:t>
      </w:r>
    </w:p>
    <w:p w:rsidR="00E871CE" w:rsidRDefault="007D7151">
      <w:pPr>
        <w:spacing w:line="360" w:lineRule="auto"/>
        <w:rPr>
          <w:rFonts w:ascii="微软雅黑" w:eastAsia="微软雅黑" w:hAnsi="微软雅黑" w:cs="微软雅黑"/>
          <w:szCs w:val="28"/>
        </w:rPr>
      </w:pPr>
      <w:r>
        <w:rPr>
          <w:rFonts w:ascii="微软雅黑" w:eastAsia="微软雅黑" w:hAnsi="微软雅黑" w:cs="微软雅黑" w:hint="eastAsia"/>
          <w:noProof/>
        </w:rPr>
        <w:drawing>
          <wp:inline distT="0" distB="0" distL="114300" distR="114300">
            <wp:extent cx="5262245" cy="2450465"/>
            <wp:effectExtent l="0" t="0" r="8255" b="635"/>
            <wp:docPr id="19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2"/>
                    <pic:cNvPicPr>
                      <a:picLocks noChangeAspect="1"/>
                    </pic:cNvPicPr>
                  </pic:nvPicPr>
                  <pic:blipFill>
                    <a:blip r:embed="rId44"/>
                    <a:stretch>
                      <a:fillRect/>
                    </a:stretch>
                  </pic:blipFill>
                  <pic:spPr>
                    <a:xfrm>
                      <a:off x="0" y="0"/>
                      <a:ext cx="5262245" cy="2450465"/>
                    </a:xfrm>
                    <a:prstGeom prst="rect">
                      <a:avLst/>
                    </a:prstGeom>
                    <a:noFill/>
                    <a:ln w="9525">
                      <a:noFill/>
                    </a:ln>
                  </pic:spPr>
                </pic:pic>
              </a:graphicData>
            </a:graphic>
          </wp:inline>
        </w:drawing>
      </w:r>
    </w:p>
    <w:p w:rsidR="00E871CE" w:rsidRDefault="007D7151">
      <w:pPr>
        <w:pStyle w:val="12"/>
        <w:ind w:firstLineChars="0" w:firstLine="0"/>
        <w:outlineLvl w:val="2"/>
        <w:rPr>
          <w:rFonts w:ascii="微软雅黑" w:eastAsia="微软雅黑" w:hAnsi="微软雅黑" w:cs="微软雅黑"/>
          <w:b/>
        </w:rPr>
      </w:pPr>
      <w:bookmarkStart w:id="46" w:name="_Toc21979"/>
      <w:r>
        <w:rPr>
          <w:rFonts w:ascii="微软雅黑" w:eastAsia="微软雅黑" w:hAnsi="微软雅黑" w:cs="微软雅黑" w:hint="eastAsia"/>
          <w:b/>
        </w:rPr>
        <w:t>4.2.3. 已报名项目</w:t>
      </w:r>
      <w:bookmarkEnd w:id="46"/>
    </w:p>
    <w:p w:rsidR="00E871CE" w:rsidRDefault="007D7151">
      <w:pPr>
        <w:spacing w:line="360" w:lineRule="auto"/>
        <w:rPr>
          <w:rFonts w:ascii="微软雅黑" w:eastAsia="微软雅黑" w:hAnsi="微软雅黑" w:cs="微软雅黑"/>
          <w:szCs w:val="28"/>
        </w:rPr>
      </w:pPr>
      <w:r>
        <w:rPr>
          <w:rFonts w:ascii="微软雅黑" w:eastAsia="微软雅黑" w:hAnsi="微软雅黑" w:cs="微软雅黑" w:hint="eastAsia"/>
          <w:szCs w:val="28"/>
        </w:rPr>
        <w:t>（1）点击左侧【报名投标】-&gt;【已报名项目】，点击操作列【报名信息】查看报名信息；</w:t>
      </w:r>
    </w:p>
    <w:p w:rsidR="00E871CE" w:rsidRDefault="007D7151">
      <w:pPr>
        <w:pStyle w:val="12"/>
        <w:spacing w:line="360" w:lineRule="auto"/>
        <w:ind w:firstLineChars="0" w:firstLine="0"/>
        <w:rPr>
          <w:rFonts w:ascii="微软雅黑" w:eastAsia="微软雅黑" w:hAnsi="微软雅黑" w:cs="微软雅黑"/>
        </w:rPr>
      </w:pPr>
      <w:r>
        <w:rPr>
          <w:rFonts w:ascii="微软雅黑" w:eastAsia="微软雅黑" w:hAnsi="微软雅黑" w:cs="微软雅黑" w:hint="eastAsia"/>
          <w:noProof/>
        </w:rPr>
        <w:drawing>
          <wp:inline distT="0" distB="0" distL="114300" distR="114300">
            <wp:extent cx="5271770" cy="2528570"/>
            <wp:effectExtent l="0" t="0" r="11430" b="11430"/>
            <wp:docPr id="161"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45"/>
                    <pic:cNvPicPr>
                      <a:picLocks noChangeAspect="1"/>
                    </pic:cNvPicPr>
                  </pic:nvPicPr>
                  <pic:blipFill>
                    <a:blip r:embed="rId70"/>
                    <a:stretch>
                      <a:fillRect/>
                    </a:stretch>
                  </pic:blipFill>
                  <pic:spPr>
                    <a:xfrm>
                      <a:off x="0" y="0"/>
                      <a:ext cx="5271770" cy="2528570"/>
                    </a:xfrm>
                    <a:prstGeom prst="rect">
                      <a:avLst/>
                    </a:prstGeom>
                    <a:noFill/>
                    <a:ln w="9525">
                      <a:noFill/>
                    </a:ln>
                  </pic:spPr>
                </pic:pic>
              </a:graphicData>
            </a:graphic>
          </wp:inline>
        </w:drawing>
      </w:r>
      <w:r>
        <w:rPr>
          <w:rFonts w:ascii="微软雅黑" w:eastAsia="微软雅黑" w:hAnsi="微软雅黑" w:cs="微软雅黑" w:hint="eastAsia"/>
          <w:noProof/>
        </w:rPr>
        <w:lastRenderedPageBreak/>
        <w:drawing>
          <wp:inline distT="0" distB="0" distL="114300" distR="114300">
            <wp:extent cx="5267325" cy="2539365"/>
            <wp:effectExtent l="0" t="0" r="3175" b="635"/>
            <wp:docPr id="162"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46"/>
                    <pic:cNvPicPr>
                      <a:picLocks noChangeAspect="1"/>
                    </pic:cNvPicPr>
                  </pic:nvPicPr>
                  <pic:blipFill>
                    <a:blip r:embed="rId71"/>
                    <a:stretch>
                      <a:fillRect/>
                    </a:stretch>
                  </pic:blipFill>
                  <pic:spPr>
                    <a:xfrm>
                      <a:off x="0" y="0"/>
                      <a:ext cx="5267325" cy="2539365"/>
                    </a:xfrm>
                    <a:prstGeom prst="rect">
                      <a:avLst/>
                    </a:prstGeom>
                    <a:noFill/>
                    <a:ln w="9525">
                      <a:noFill/>
                    </a:ln>
                  </pic:spPr>
                </pic:pic>
              </a:graphicData>
            </a:graphic>
          </wp:inline>
        </w:drawing>
      </w:r>
    </w:p>
    <w:p w:rsidR="00E871CE" w:rsidRDefault="007D7151">
      <w:pPr>
        <w:pStyle w:val="12"/>
        <w:spacing w:line="360" w:lineRule="auto"/>
        <w:ind w:firstLineChars="0" w:firstLine="0"/>
        <w:outlineLvl w:val="1"/>
        <w:rPr>
          <w:rFonts w:ascii="微软雅黑" w:eastAsia="微软雅黑" w:hAnsi="微软雅黑" w:cs="微软雅黑"/>
          <w:b/>
          <w:sz w:val="30"/>
          <w:szCs w:val="30"/>
        </w:rPr>
      </w:pPr>
      <w:bookmarkStart w:id="47" w:name="_Toc21016"/>
      <w:r>
        <w:rPr>
          <w:rFonts w:ascii="微软雅黑" w:eastAsia="微软雅黑" w:hAnsi="微软雅黑" w:cs="微软雅黑" w:hint="eastAsia"/>
          <w:b/>
          <w:sz w:val="30"/>
          <w:szCs w:val="30"/>
        </w:rPr>
        <w:t>4.3. 购买招标文件</w:t>
      </w:r>
      <w:bookmarkEnd w:id="47"/>
    </w:p>
    <w:p w:rsidR="00E871CE" w:rsidRDefault="007D7151">
      <w:pPr>
        <w:spacing w:line="360" w:lineRule="auto"/>
        <w:ind w:firstLineChars="200" w:firstLine="420"/>
        <w:rPr>
          <w:rFonts w:ascii="微软雅黑" w:eastAsia="微软雅黑" w:hAnsi="微软雅黑" w:cs="微软雅黑"/>
          <w:szCs w:val="28"/>
        </w:rPr>
      </w:pPr>
      <w:r>
        <w:rPr>
          <w:rFonts w:ascii="微软雅黑" w:eastAsia="微软雅黑" w:hAnsi="微软雅黑" w:cs="微软雅黑" w:hint="eastAsia"/>
          <w:szCs w:val="28"/>
        </w:rPr>
        <w:t>项目报名成功，并审核通过后，点击左侧菜单【标书购买】，进行招标文件购买；</w:t>
      </w:r>
    </w:p>
    <w:p w:rsidR="00E871CE" w:rsidRDefault="007D7151">
      <w:pPr>
        <w:spacing w:line="360" w:lineRule="auto"/>
        <w:ind w:firstLineChars="200" w:firstLine="420"/>
        <w:rPr>
          <w:rFonts w:ascii="微软雅黑" w:eastAsia="微软雅黑" w:hAnsi="微软雅黑" w:cs="微软雅黑"/>
          <w:szCs w:val="28"/>
        </w:rPr>
      </w:pPr>
      <w:r>
        <w:rPr>
          <w:rFonts w:ascii="微软雅黑" w:eastAsia="微软雅黑" w:hAnsi="微软雅黑" w:cs="微软雅黑" w:hint="eastAsia"/>
          <w:szCs w:val="28"/>
        </w:rPr>
        <w:t>购买招标招标文件方式分为【在线支付】和【缴纳凭证】两种方式</w:t>
      </w:r>
      <w:r>
        <w:rPr>
          <w:rFonts w:ascii="微软雅黑" w:eastAsia="微软雅黑" w:hAnsi="微软雅黑" w:cs="微软雅黑" w:hint="eastAsia"/>
          <w:color w:val="FF0000"/>
          <w:szCs w:val="28"/>
        </w:rPr>
        <w:t>，若不能在线支付，是采购单位在平台设置为仅支持线下付款，线上上传支付凭证的方式</w:t>
      </w:r>
      <w:r>
        <w:rPr>
          <w:rFonts w:ascii="微软雅黑" w:eastAsia="微软雅黑" w:hAnsi="微软雅黑" w:cs="微软雅黑" w:hint="eastAsia"/>
          <w:szCs w:val="28"/>
        </w:rPr>
        <w:t>。</w:t>
      </w:r>
    </w:p>
    <w:p w:rsidR="00E871CE" w:rsidRDefault="007D7151">
      <w:pPr>
        <w:pStyle w:val="12"/>
        <w:ind w:firstLineChars="0" w:firstLine="0"/>
        <w:outlineLvl w:val="2"/>
        <w:rPr>
          <w:rFonts w:ascii="微软雅黑" w:eastAsia="微软雅黑" w:hAnsi="微软雅黑" w:cs="微软雅黑"/>
          <w:b/>
        </w:rPr>
      </w:pPr>
      <w:bookmarkStart w:id="48" w:name="_Toc31216"/>
      <w:r>
        <w:rPr>
          <w:rFonts w:ascii="微软雅黑" w:eastAsia="微软雅黑" w:hAnsi="微软雅黑" w:cs="微软雅黑" w:hint="eastAsia"/>
          <w:b/>
        </w:rPr>
        <w:t>4.3.1. 上传付款凭证</w:t>
      </w:r>
      <w:bookmarkEnd w:id="48"/>
    </w:p>
    <w:p w:rsidR="00E871CE" w:rsidRDefault="007D7151">
      <w:pPr>
        <w:pStyle w:val="12"/>
        <w:numPr>
          <w:ilvl w:val="0"/>
          <w:numId w:val="10"/>
        </w:numPr>
        <w:tabs>
          <w:tab w:val="left" w:pos="851"/>
        </w:tabs>
        <w:spacing w:line="360" w:lineRule="auto"/>
        <w:ind w:left="709" w:firstLineChars="0" w:hanging="425"/>
        <w:rPr>
          <w:rFonts w:ascii="微软雅黑" w:eastAsia="微软雅黑" w:hAnsi="微软雅黑" w:cs="微软雅黑"/>
          <w:szCs w:val="28"/>
        </w:rPr>
      </w:pPr>
      <w:r>
        <w:rPr>
          <w:rFonts w:ascii="微软雅黑" w:eastAsia="微软雅黑" w:hAnsi="微软雅黑" w:cs="微软雅黑" w:hint="eastAsia"/>
          <w:szCs w:val="28"/>
        </w:rPr>
        <w:t>点击左侧【报名投标】</w:t>
      </w:r>
      <w:r>
        <w:rPr>
          <w:rFonts w:ascii="微软雅黑" w:eastAsia="微软雅黑" w:hAnsi="微软雅黑" w:cs="微软雅黑" w:hint="eastAsia"/>
          <w:szCs w:val="28"/>
        </w:rPr>
        <w:sym w:font="Wingdings" w:char="F0E0"/>
      </w:r>
      <w:r>
        <w:rPr>
          <w:rFonts w:ascii="微软雅黑" w:eastAsia="微软雅黑" w:hAnsi="微软雅黑" w:cs="微软雅黑" w:hint="eastAsia"/>
          <w:szCs w:val="28"/>
        </w:rPr>
        <w:t>【标书购买】菜单，点击列表上方的【缴纳凭证】按钮；</w:t>
      </w:r>
    </w:p>
    <w:p w:rsidR="00E871CE" w:rsidRDefault="007D7151">
      <w:pPr>
        <w:spacing w:line="360" w:lineRule="auto"/>
        <w:rPr>
          <w:rFonts w:ascii="微软雅黑" w:eastAsia="微软雅黑" w:hAnsi="微软雅黑" w:cs="微软雅黑"/>
          <w:szCs w:val="28"/>
        </w:rPr>
      </w:pPr>
      <w:r>
        <w:rPr>
          <w:rFonts w:ascii="微软雅黑" w:eastAsia="微软雅黑" w:hAnsi="微软雅黑" w:cs="微软雅黑" w:hint="eastAsia"/>
          <w:noProof/>
        </w:rPr>
        <w:drawing>
          <wp:inline distT="0" distB="0" distL="114300" distR="114300">
            <wp:extent cx="5266055" cy="2450465"/>
            <wp:effectExtent l="0" t="0" r="4445" b="635"/>
            <wp:docPr id="18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7"/>
                    <pic:cNvPicPr>
                      <a:picLocks noChangeAspect="1"/>
                    </pic:cNvPicPr>
                  </pic:nvPicPr>
                  <pic:blipFill>
                    <a:blip r:embed="rId72"/>
                    <a:stretch>
                      <a:fillRect/>
                    </a:stretch>
                  </pic:blipFill>
                  <pic:spPr>
                    <a:xfrm>
                      <a:off x="0" y="0"/>
                      <a:ext cx="5266055" cy="2450465"/>
                    </a:xfrm>
                    <a:prstGeom prst="rect">
                      <a:avLst/>
                    </a:prstGeom>
                    <a:noFill/>
                    <a:ln w="9525">
                      <a:noFill/>
                    </a:ln>
                  </pic:spPr>
                </pic:pic>
              </a:graphicData>
            </a:graphic>
          </wp:inline>
        </w:drawing>
      </w:r>
      <w:r>
        <w:rPr>
          <w:rFonts w:ascii="微软雅黑" w:eastAsia="微软雅黑" w:hAnsi="微软雅黑" w:cs="微软雅黑" w:hint="eastAsia"/>
          <w:noProof/>
        </w:rPr>
        <w:lastRenderedPageBreak/>
        <w:drawing>
          <wp:inline distT="0" distB="0" distL="114300" distR="114300">
            <wp:extent cx="5263515" cy="2453005"/>
            <wp:effectExtent l="0" t="0" r="6985" b="10795"/>
            <wp:docPr id="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8"/>
                    <pic:cNvPicPr>
                      <a:picLocks noChangeAspect="1"/>
                    </pic:cNvPicPr>
                  </pic:nvPicPr>
                  <pic:blipFill>
                    <a:blip r:embed="rId73"/>
                    <a:stretch>
                      <a:fillRect/>
                    </a:stretch>
                  </pic:blipFill>
                  <pic:spPr>
                    <a:xfrm>
                      <a:off x="0" y="0"/>
                      <a:ext cx="5263515" cy="2453005"/>
                    </a:xfrm>
                    <a:prstGeom prst="rect">
                      <a:avLst/>
                    </a:prstGeom>
                    <a:noFill/>
                    <a:ln w="9525">
                      <a:noFill/>
                    </a:ln>
                  </pic:spPr>
                </pic:pic>
              </a:graphicData>
            </a:graphic>
          </wp:inline>
        </w:drawing>
      </w:r>
    </w:p>
    <w:p w:rsidR="00E871CE" w:rsidRDefault="007D7151">
      <w:pPr>
        <w:pStyle w:val="12"/>
        <w:numPr>
          <w:ilvl w:val="0"/>
          <w:numId w:val="10"/>
        </w:numPr>
        <w:tabs>
          <w:tab w:val="left" w:pos="851"/>
        </w:tabs>
        <w:spacing w:line="360" w:lineRule="auto"/>
        <w:ind w:left="709" w:firstLineChars="0" w:hanging="425"/>
        <w:rPr>
          <w:rFonts w:ascii="微软雅黑" w:eastAsia="微软雅黑" w:hAnsi="微软雅黑" w:cs="微软雅黑"/>
          <w:szCs w:val="28"/>
        </w:rPr>
      </w:pPr>
      <w:r>
        <w:rPr>
          <w:rFonts w:ascii="微软雅黑" w:eastAsia="微软雅黑" w:hAnsi="微软雅黑" w:cs="微软雅黑" w:hint="eastAsia"/>
          <w:szCs w:val="28"/>
        </w:rPr>
        <w:t>点击【选择待支付对象】按钮，选择项目后，点击【确认】按钮。</w:t>
      </w:r>
    </w:p>
    <w:p w:rsidR="00E871CE" w:rsidRDefault="007D7151">
      <w:pPr>
        <w:spacing w:line="360" w:lineRule="auto"/>
        <w:rPr>
          <w:rFonts w:ascii="微软雅黑" w:eastAsia="微软雅黑" w:hAnsi="微软雅黑" w:cs="微软雅黑"/>
        </w:rPr>
      </w:pPr>
      <w:r>
        <w:rPr>
          <w:rFonts w:ascii="微软雅黑" w:eastAsia="微软雅黑" w:hAnsi="微软雅黑" w:cs="微软雅黑" w:hint="eastAsia"/>
          <w:noProof/>
        </w:rPr>
        <w:drawing>
          <wp:inline distT="0" distB="0" distL="114300" distR="114300">
            <wp:extent cx="5267960" cy="2290445"/>
            <wp:effectExtent l="0" t="0" r="2540" b="8255"/>
            <wp:docPr id="1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0"/>
                    <pic:cNvPicPr>
                      <a:picLocks noChangeAspect="1"/>
                    </pic:cNvPicPr>
                  </pic:nvPicPr>
                  <pic:blipFill>
                    <a:blip r:embed="rId74"/>
                    <a:stretch>
                      <a:fillRect/>
                    </a:stretch>
                  </pic:blipFill>
                  <pic:spPr>
                    <a:xfrm>
                      <a:off x="0" y="0"/>
                      <a:ext cx="5267960" cy="2290445"/>
                    </a:xfrm>
                    <a:prstGeom prst="rect">
                      <a:avLst/>
                    </a:prstGeom>
                    <a:noFill/>
                    <a:ln w="9525">
                      <a:noFill/>
                    </a:ln>
                  </pic:spPr>
                </pic:pic>
              </a:graphicData>
            </a:graphic>
          </wp:inline>
        </w:drawing>
      </w:r>
    </w:p>
    <w:p w:rsidR="00E871CE" w:rsidRDefault="007D7151">
      <w:pPr>
        <w:spacing w:line="360" w:lineRule="auto"/>
        <w:rPr>
          <w:rFonts w:ascii="微软雅黑" w:eastAsia="微软雅黑" w:hAnsi="微软雅黑" w:cs="微软雅黑"/>
        </w:rPr>
      </w:pPr>
      <w:r>
        <w:rPr>
          <w:rFonts w:ascii="微软雅黑" w:eastAsia="微软雅黑" w:hAnsi="微软雅黑" w:cs="微软雅黑" w:hint="eastAsia"/>
          <w:noProof/>
        </w:rPr>
        <w:drawing>
          <wp:inline distT="0" distB="0" distL="114300" distR="114300">
            <wp:extent cx="5267960" cy="2433955"/>
            <wp:effectExtent l="0" t="0" r="2540" b="4445"/>
            <wp:docPr id="18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2"/>
                    <pic:cNvPicPr>
                      <a:picLocks noChangeAspect="1"/>
                    </pic:cNvPicPr>
                  </pic:nvPicPr>
                  <pic:blipFill>
                    <a:blip r:embed="rId75"/>
                    <a:stretch>
                      <a:fillRect/>
                    </a:stretch>
                  </pic:blipFill>
                  <pic:spPr>
                    <a:xfrm>
                      <a:off x="0" y="0"/>
                      <a:ext cx="5267960" cy="2433955"/>
                    </a:xfrm>
                    <a:prstGeom prst="rect">
                      <a:avLst/>
                    </a:prstGeom>
                    <a:noFill/>
                    <a:ln w="9525">
                      <a:noFill/>
                    </a:ln>
                  </pic:spPr>
                </pic:pic>
              </a:graphicData>
            </a:graphic>
          </wp:inline>
        </w:drawing>
      </w:r>
    </w:p>
    <w:p w:rsidR="00E871CE" w:rsidRDefault="007D7151">
      <w:pPr>
        <w:pStyle w:val="12"/>
        <w:numPr>
          <w:ilvl w:val="0"/>
          <w:numId w:val="10"/>
        </w:numPr>
        <w:spacing w:line="360" w:lineRule="auto"/>
        <w:ind w:left="709" w:firstLineChars="0" w:hanging="425"/>
        <w:rPr>
          <w:rFonts w:ascii="微软雅黑" w:eastAsia="微软雅黑" w:hAnsi="微软雅黑" w:cs="微软雅黑"/>
          <w:szCs w:val="28"/>
        </w:rPr>
      </w:pPr>
      <w:r>
        <w:rPr>
          <w:rFonts w:ascii="微软雅黑" w:eastAsia="微软雅黑" w:hAnsi="微软雅黑" w:cs="微软雅黑" w:hint="eastAsia"/>
          <w:szCs w:val="28"/>
        </w:rPr>
        <w:t>在招标文件购买页面，上传支付凭证，根据提示填写支付信息，点击“提交订单”按钮。</w:t>
      </w:r>
    </w:p>
    <w:p w:rsidR="00E871CE" w:rsidRDefault="007D7151">
      <w:pPr>
        <w:spacing w:line="360" w:lineRule="auto"/>
        <w:rPr>
          <w:rFonts w:ascii="微软雅黑" w:eastAsia="微软雅黑" w:hAnsi="微软雅黑" w:cs="微软雅黑"/>
        </w:rPr>
      </w:pPr>
      <w:r>
        <w:rPr>
          <w:rFonts w:ascii="微软雅黑" w:eastAsia="微软雅黑" w:hAnsi="微软雅黑" w:cs="微软雅黑" w:hint="eastAsia"/>
          <w:noProof/>
        </w:rPr>
        <w:lastRenderedPageBreak/>
        <w:drawing>
          <wp:inline distT="0" distB="0" distL="114300" distR="114300">
            <wp:extent cx="5272405" cy="1839595"/>
            <wp:effectExtent l="0" t="0" r="10795" b="1905"/>
            <wp:docPr id="1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1"/>
                    <pic:cNvPicPr>
                      <a:picLocks noChangeAspect="1"/>
                    </pic:cNvPicPr>
                  </pic:nvPicPr>
                  <pic:blipFill>
                    <a:blip r:embed="rId76"/>
                    <a:stretch>
                      <a:fillRect/>
                    </a:stretch>
                  </pic:blipFill>
                  <pic:spPr>
                    <a:xfrm>
                      <a:off x="0" y="0"/>
                      <a:ext cx="5272405" cy="1839595"/>
                    </a:xfrm>
                    <a:prstGeom prst="rect">
                      <a:avLst/>
                    </a:prstGeom>
                    <a:noFill/>
                    <a:ln w="9525">
                      <a:noFill/>
                    </a:ln>
                  </pic:spPr>
                </pic:pic>
              </a:graphicData>
            </a:graphic>
          </wp:inline>
        </w:drawing>
      </w:r>
    </w:p>
    <w:p w:rsidR="00E871CE" w:rsidRDefault="007D7151">
      <w:pPr>
        <w:spacing w:line="360" w:lineRule="auto"/>
        <w:rPr>
          <w:rFonts w:ascii="微软雅黑" w:eastAsia="微软雅黑" w:hAnsi="微软雅黑" w:cs="微软雅黑"/>
        </w:rPr>
      </w:pPr>
      <w:r>
        <w:rPr>
          <w:rFonts w:ascii="微软雅黑" w:eastAsia="微软雅黑" w:hAnsi="微软雅黑" w:cs="微软雅黑" w:hint="eastAsia"/>
          <w:noProof/>
        </w:rPr>
        <w:drawing>
          <wp:inline distT="0" distB="0" distL="114300" distR="114300">
            <wp:extent cx="5262245" cy="2428240"/>
            <wp:effectExtent l="0" t="0" r="8255" b="10160"/>
            <wp:docPr id="18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3"/>
                    <pic:cNvPicPr>
                      <a:picLocks noChangeAspect="1"/>
                    </pic:cNvPicPr>
                  </pic:nvPicPr>
                  <pic:blipFill>
                    <a:blip r:embed="rId77"/>
                    <a:stretch>
                      <a:fillRect/>
                    </a:stretch>
                  </pic:blipFill>
                  <pic:spPr>
                    <a:xfrm>
                      <a:off x="0" y="0"/>
                      <a:ext cx="5262245" cy="2428240"/>
                    </a:xfrm>
                    <a:prstGeom prst="rect">
                      <a:avLst/>
                    </a:prstGeom>
                    <a:noFill/>
                    <a:ln w="9525">
                      <a:noFill/>
                    </a:ln>
                  </pic:spPr>
                </pic:pic>
              </a:graphicData>
            </a:graphic>
          </wp:inline>
        </w:drawing>
      </w:r>
    </w:p>
    <w:p w:rsidR="00E871CE" w:rsidRDefault="007D7151">
      <w:pPr>
        <w:spacing w:line="360" w:lineRule="auto"/>
        <w:rPr>
          <w:rFonts w:ascii="微软雅黑" w:eastAsia="微软雅黑" w:hAnsi="微软雅黑" w:cs="微软雅黑"/>
          <w:szCs w:val="28"/>
        </w:rPr>
      </w:pPr>
      <w:r>
        <w:rPr>
          <w:rFonts w:ascii="微软雅黑" w:eastAsia="微软雅黑" w:hAnsi="微软雅黑" w:cs="微软雅黑" w:hint="eastAsia"/>
          <w:szCs w:val="28"/>
        </w:rPr>
        <w:t>注：此处可选择是否邮寄纸质标书和发票，选择邮寄，需填写邮寄信息。</w:t>
      </w:r>
    </w:p>
    <w:p w:rsidR="00E871CE" w:rsidRDefault="007D7151">
      <w:pPr>
        <w:pStyle w:val="12"/>
        <w:numPr>
          <w:ilvl w:val="0"/>
          <w:numId w:val="10"/>
        </w:numPr>
        <w:spacing w:line="360" w:lineRule="auto"/>
        <w:ind w:left="709" w:firstLineChars="0" w:hanging="425"/>
        <w:rPr>
          <w:rFonts w:ascii="微软雅黑" w:eastAsia="微软雅黑" w:hAnsi="微软雅黑" w:cs="微软雅黑"/>
          <w:szCs w:val="28"/>
        </w:rPr>
      </w:pPr>
      <w:r>
        <w:rPr>
          <w:rFonts w:ascii="微软雅黑" w:eastAsia="微软雅黑" w:hAnsi="微软雅黑" w:cs="微软雅黑" w:hint="eastAsia"/>
          <w:szCs w:val="28"/>
        </w:rPr>
        <w:t>提示“提交成功”，在标书购买页面，状态为“待审核”；</w:t>
      </w:r>
    </w:p>
    <w:p w:rsidR="00E871CE" w:rsidRDefault="007D7151">
      <w:pPr>
        <w:spacing w:line="360" w:lineRule="auto"/>
        <w:rPr>
          <w:rFonts w:ascii="微软雅黑" w:eastAsia="微软雅黑" w:hAnsi="微软雅黑" w:cs="微软雅黑"/>
          <w:szCs w:val="28"/>
        </w:rPr>
      </w:pPr>
      <w:r>
        <w:rPr>
          <w:rFonts w:ascii="微软雅黑" w:eastAsia="微软雅黑" w:hAnsi="微软雅黑" w:cs="微软雅黑" w:hint="eastAsia"/>
          <w:noProof/>
        </w:rPr>
        <w:drawing>
          <wp:inline distT="0" distB="0" distL="114300" distR="114300">
            <wp:extent cx="5273675" cy="2453005"/>
            <wp:effectExtent l="0" t="0" r="9525" b="10795"/>
            <wp:docPr id="18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4"/>
                    <pic:cNvPicPr>
                      <a:picLocks noChangeAspect="1"/>
                    </pic:cNvPicPr>
                  </pic:nvPicPr>
                  <pic:blipFill>
                    <a:blip r:embed="rId78"/>
                    <a:stretch>
                      <a:fillRect/>
                    </a:stretch>
                  </pic:blipFill>
                  <pic:spPr>
                    <a:xfrm>
                      <a:off x="0" y="0"/>
                      <a:ext cx="5273675" cy="2453005"/>
                    </a:xfrm>
                    <a:prstGeom prst="rect">
                      <a:avLst/>
                    </a:prstGeom>
                    <a:noFill/>
                    <a:ln w="9525">
                      <a:noFill/>
                    </a:ln>
                  </pic:spPr>
                </pic:pic>
              </a:graphicData>
            </a:graphic>
          </wp:inline>
        </w:drawing>
      </w:r>
    </w:p>
    <w:p w:rsidR="00E871CE" w:rsidRDefault="007D7151">
      <w:pPr>
        <w:pStyle w:val="12"/>
        <w:numPr>
          <w:ilvl w:val="0"/>
          <w:numId w:val="10"/>
        </w:numPr>
        <w:spacing w:line="360" w:lineRule="auto"/>
        <w:ind w:left="709" w:firstLineChars="0" w:hanging="425"/>
        <w:rPr>
          <w:rFonts w:ascii="微软雅黑" w:eastAsia="微软雅黑" w:hAnsi="微软雅黑" w:cs="微软雅黑"/>
          <w:szCs w:val="28"/>
        </w:rPr>
      </w:pPr>
      <w:r>
        <w:rPr>
          <w:rFonts w:ascii="微软雅黑" w:eastAsia="微软雅黑" w:hAnsi="微软雅黑" w:cs="微软雅黑" w:hint="eastAsia"/>
          <w:szCs w:val="28"/>
        </w:rPr>
        <w:t>项目经理或采购人审核通过后，招标文件页面，状态显示“审核通过”。</w:t>
      </w:r>
    </w:p>
    <w:p w:rsidR="00E871CE" w:rsidRDefault="007D7151">
      <w:pPr>
        <w:spacing w:line="360" w:lineRule="auto"/>
        <w:rPr>
          <w:rFonts w:ascii="微软雅黑" w:eastAsia="微软雅黑" w:hAnsi="微软雅黑" w:cs="微软雅黑"/>
          <w:szCs w:val="28"/>
        </w:rPr>
      </w:pPr>
      <w:r>
        <w:rPr>
          <w:rFonts w:ascii="微软雅黑" w:eastAsia="微软雅黑" w:hAnsi="微软雅黑" w:cs="微软雅黑" w:hint="eastAsia"/>
          <w:noProof/>
        </w:rPr>
        <w:lastRenderedPageBreak/>
        <w:drawing>
          <wp:inline distT="0" distB="0" distL="114300" distR="114300">
            <wp:extent cx="5262245" cy="2297430"/>
            <wp:effectExtent l="0" t="0" r="8255" b="1270"/>
            <wp:docPr id="18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5"/>
                    <pic:cNvPicPr>
                      <a:picLocks noChangeAspect="1"/>
                    </pic:cNvPicPr>
                  </pic:nvPicPr>
                  <pic:blipFill>
                    <a:blip r:embed="rId79"/>
                    <a:stretch>
                      <a:fillRect/>
                    </a:stretch>
                  </pic:blipFill>
                  <pic:spPr>
                    <a:xfrm>
                      <a:off x="0" y="0"/>
                      <a:ext cx="5262245" cy="2297430"/>
                    </a:xfrm>
                    <a:prstGeom prst="rect">
                      <a:avLst/>
                    </a:prstGeom>
                    <a:noFill/>
                    <a:ln w="9525">
                      <a:noFill/>
                    </a:ln>
                  </pic:spPr>
                </pic:pic>
              </a:graphicData>
            </a:graphic>
          </wp:inline>
        </w:drawing>
      </w:r>
    </w:p>
    <w:p w:rsidR="00E871CE" w:rsidRDefault="007D7151">
      <w:pPr>
        <w:pStyle w:val="12"/>
        <w:spacing w:line="360" w:lineRule="auto"/>
        <w:ind w:firstLineChars="0" w:firstLine="0"/>
        <w:outlineLvl w:val="2"/>
        <w:rPr>
          <w:rFonts w:ascii="微软雅黑" w:eastAsia="微软雅黑" w:hAnsi="微软雅黑" w:cs="微软雅黑"/>
          <w:b/>
          <w:szCs w:val="28"/>
        </w:rPr>
      </w:pPr>
      <w:bookmarkStart w:id="49" w:name="_Toc9770"/>
      <w:r>
        <w:rPr>
          <w:rFonts w:ascii="微软雅黑" w:eastAsia="微软雅黑" w:hAnsi="微软雅黑" w:cs="微软雅黑" w:hint="eastAsia"/>
          <w:b/>
          <w:szCs w:val="28"/>
        </w:rPr>
        <w:t>4.3.2. 下载招标文件</w:t>
      </w:r>
      <w:bookmarkEnd w:id="49"/>
    </w:p>
    <w:p w:rsidR="00E871CE" w:rsidRDefault="007D7151">
      <w:pPr>
        <w:spacing w:line="360" w:lineRule="auto"/>
        <w:rPr>
          <w:rFonts w:ascii="微软雅黑" w:eastAsia="微软雅黑" w:hAnsi="微软雅黑" w:cs="微软雅黑"/>
          <w:szCs w:val="28"/>
        </w:rPr>
      </w:pPr>
      <w:r>
        <w:rPr>
          <w:rFonts w:ascii="微软雅黑" w:eastAsia="微软雅黑" w:hAnsi="微软雅黑" w:cs="微软雅黑" w:hint="eastAsia"/>
          <w:szCs w:val="28"/>
        </w:rPr>
        <w:t xml:space="preserve">缴费成功之后，点击标书购买列表中的【下载】按钮，即可下载保存该项目招标文件。 </w:t>
      </w:r>
    </w:p>
    <w:p w:rsidR="00E871CE" w:rsidRDefault="007D7151">
      <w:pPr>
        <w:spacing w:line="360" w:lineRule="auto"/>
        <w:rPr>
          <w:rFonts w:ascii="微软雅黑" w:eastAsia="微软雅黑" w:hAnsi="微软雅黑" w:cs="微软雅黑"/>
          <w:szCs w:val="28"/>
        </w:rPr>
      </w:pPr>
      <w:r>
        <w:rPr>
          <w:rFonts w:ascii="微软雅黑" w:eastAsia="微软雅黑" w:hAnsi="微软雅黑" w:cs="微软雅黑" w:hint="eastAsia"/>
          <w:noProof/>
        </w:rPr>
        <w:drawing>
          <wp:inline distT="0" distB="0" distL="114300" distR="114300">
            <wp:extent cx="5272405" cy="2503170"/>
            <wp:effectExtent l="0" t="0" r="10795" b="11430"/>
            <wp:docPr id="187"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58"/>
                    <pic:cNvPicPr>
                      <a:picLocks noChangeAspect="1"/>
                    </pic:cNvPicPr>
                  </pic:nvPicPr>
                  <pic:blipFill>
                    <a:blip r:embed="rId80"/>
                    <a:stretch>
                      <a:fillRect/>
                    </a:stretch>
                  </pic:blipFill>
                  <pic:spPr>
                    <a:xfrm>
                      <a:off x="0" y="0"/>
                      <a:ext cx="5272405" cy="2503170"/>
                    </a:xfrm>
                    <a:prstGeom prst="rect">
                      <a:avLst/>
                    </a:prstGeom>
                    <a:noFill/>
                    <a:ln w="9525">
                      <a:noFill/>
                    </a:ln>
                  </pic:spPr>
                </pic:pic>
              </a:graphicData>
            </a:graphic>
          </wp:inline>
        </w:drawing>
      </w:r>
    </w:p>
    <w:p w:rsidR="00E871CE" w:rsidRDefault="007D7151">
      <w:pPr>
        <w:pStyle w:val="12"/>
        <w:spacing w:line="360" w:lineRule="auto"/>
        <w:ind w:firstLineChars="0" w:firstLine="0"/>
        <w:outlineLvl w:val="1"/>
        <w:rPr>
          <w:rFonts w:ascii="微软雅黑" w:eastAsia="微软雅黑" w:hAnsi="微软雅黑" w:cs="微软雅黑"/>
          <w:b/>
          <w:sz w:val="30"/>
          <w:szCs w:val="30"/>
        </w:rPr>
      </w:pPr>
      <w:bookmarkStart w:id="50" w:name="_Toc2537"/>
      <w:r>
        <w:rPr>
          <w:rFonts w:ascii="微软雅黑" w:eastAsia="微软雅黑" w:hAnsi="微软雅黑" w:cs="微软雅黑" w:hint="eastAsia"/>
          <w:b/>
          <w:sz w:val="30"/>
          <w:szCs w:val="30"/>
        </w:rPr>
        <w:t>4.4. 项目投标</w:t>
      </w:r>
      <w:bookmarkEnd w:id="50"/>
    </w:p>
    <w:p w:rsidR="00E871CE" w:rsidRDefault="007D7151">
      <w:pPr>
        <w:spacing w:line="360" w:lineRule="auto"/>
        <w:rPr>
          <w:rFonts w:ascii="微软雅黑" w:eastAsia="微软雅黑" w:hAnsi="微软雅黑" w:cs="微软雅黑"/>
          <w:szCs w:val="28"/>
        </w:rPr>
      </w:pPr>
      <w:r>
        <w:rPr>
          <w:rFonts w:ascii="微软雅黑" w:eastAsia="微软雅黑" w:hAnsi="微软雅黑" w:cs="微软雅黑" w:hint="eastAsia"/>
          <w:szCs w:val="28"/>
        </w:rPr>
        <w:t>项目投标需在工具-投标管家上面操作，请先下载投标管家工具，安装方法请参考本手册附则部分；</w:t>
      </w:r>
    </w:p>
    <w:p w:rsidR="00E871CE" w:rsidRDefault="007D7151">
      <w:pPr>
        <w:pStyle w:val="12"/>
        <w:ind w:firstLineChars="0" w:firstLine="0"/>
        <w:outlineLvl w:val="2"/>
        <w:rPr>
          <w:rFonts w:ascii="微软雅黑" w:eastAsia="微软雅黑" w:hAnsi="微软雅黑" w:cs="微软雅黑"/>
          <w:b/>
        </w:rPr>
      </w:pPr>
      <w:bookmarkStart w:id="51" w:name="_Toc453858640"/>
      <w:bookmarkStart w:id="52" w:name="_Toc27223"/>
      <w:r>
        <w:rPr>
          <w:rFonts w:ascii="微软雅黑" w:eastAsia="微软雅黑" w:hAnsi="微软雅黑" w:cs="微软雅黑" w:hint="eastAsia"/>
          <w:b/>
        </w:rPr>
        <w:t>4.4.1. 登录</w:t>
      </w:r>
      <w:bookmarkEnd w:id="51"/>
      <w:r>
        <w:rPr>
          <w:rFonts w:ascii="微软雅黑" w:eastAsia="微软雅黑" w:hAnsi="微软雅黑" w:cs="微软雅黑" w:hint="eastAsia"/>
          <w:b/>
        </w:rPr>
        <w:t>工具</w:t>
      </w:r>
      <w:bookmarkEnd w:id="52"/>
    </w:p>
    <w:p w:rsidR="00E871CE" w:rsidRPr="007D7151" w:rsidRDefault="007D7151">
      <w:pPr>
        <w:rPr>
          <w:rFonts w:ascii="微软雅黑" w:eastAsia="微软雅黑" w:hAnsi="微软雅黑" w:cs="微软雅黑"/>
          <w:szCs w:val="28"/>
        </w:rPr>
      </w:pPr>
      <w:r>
        <w:rPr>
          <w:rFonts w:ascii="微软雅黑" w:eastAsia="微软雅黑" w:hAnsi="微软雅黑" w:cs="微软雅黑" w:hint="eastAsia"/>
          <w:sz w:val="24"/>
          <w:szCs w:val="24"/>
        </w:rPr>
        <w:t>（</w:t>
      </w:r>
      <w:r w:rsidRPr="007D7151">
        <w:rPr>
          <w:rFonts w:ascii="微软雅黑" w:eastAsia="微软雅黑" w:hAnsi="微软雅黑" w:cs="微软雅黑" w:hint="eastAsia"/>
          <w:szCs w:val="28"/>
        </w:rPr>
        <w:t>1）点击投标管家左上角【登录】按钮，在登录弹出框中，填写已注册成功的用户名及对应密码，点击弹出框处的【登录】按钮，即登录投标管家成功。</w:t>
      </w:r>
    </w:p>
    <w:p w:rsidR="00E871CE" w:rsidRDefault="007D7151">
      <w:pPr>
        <w:rPr>
          <w:rFonts w:ascii="微软雅黑" w:eastAsia="微软雅黑" w:hAnsi="微软雅黑" w:cs="微软雅黑"/>
          <w:sz w:val="24"/>
          <w:szCs w:val="24"/>
        </w:rPr>
      </w:pPr>
      <w:r>
        <w:rPr>
          <w:rFonts w:ascii="微软雅黑" w:eastAsia="微软雅黑" w:hAnsi="微软雅黑" w:cs="微软雅黑" w:hint="eastAsia"/>
          <w:noProof/>
        </w:rPr>
        <w:lastRenderedPageBreak/>
        <w:drawing>
          <wp:inline distT="0" distB="0" distL="114300" distR="114300">
            <wp:extent cx="5273675" cy="3559175"/>
            <wp:effectExtent l="0" t="0" r="9525" b="9525"/>
            <wp:docPr id="254"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91"/>
                    <pic:cNvPicPr>
                      <a:picLocks noChangeAspect="1"/>
                    </pic:cNvPicPr>
                  </pic:nvPicPr>
                  <pic:blipFill>
                    <a:blip r:embed="rId81"/>
                    <a:stretch>
                      <a:fillRect/>
                    </a:stretch>
                  </pic:blipFill>
                  <pic:spPr>
                    <a:xfrm>
                      <a:off x="0" y="0"/>
                      <a:ext cx="5273675" cy="3559175"/>
                    </a:xfrm>
                    <a:prstGeom prst="rect">
                      <a:avLst/>
                    </a:prstGeom>
                    <a:noFill/>
                    <a:ln w="9525">
                      <a:noFill/>
                    </a:ln>
                  </pic:spPr>
                </pic:pic>
              </a:graphicData>
            </a:graphic>
          </wp:inline>
        </w:drawing>
      </w:r>
    </w:p>
    <w:p w:rsidR="00E871CE" w:rsidRDefault="007D7151">
      <w:pPr>
        <w:pStyle w:val="12"/>
        <w:ind w:firstLineChars="0" w:firstLine="0"/>
        <w:outlineLvl w:val="2"/>
        <w:rPr>
          <w:rFonts w:ascii="微软雅黑" w:eastAsia="微软雅黑" w:hAnsi="微软雅黑" w:cs="微软雅黑"/>
          <w:b/>
        </w:rPr>
      </w:pPr>
      <w:bookmarkStart w:id="53" w:name="_Toc5950"/>
      <w:bookmarkStart w:id="54" w:name="_Toc453858646"/>
      <w:r>
        <w:rPr>
          <w:rFonts w:ascii="微软雅黑" w:eastAsia="微软雅黑" w:hAnsi="微软雅黑" w:cs="微软雅黑" w:hint="eastAsia"/>
          <w:b/>
        </w:rPr>
        <w:t>4.4.2. 资审预审阶段投标</w:t>
      </w:r>
      <w:bookmarkEnd w:id="53"/>
    </w:p>
    <w:p w:rsidR="00E871CE" w:rsidRDefault="007D7151">
      <w:pPr>
        <w:pStyle w:val="12"/>
        <w:ind w:firstLineChars="0" w:firstLine="0"/>
        <w:rPr>
          <w:rFonts w:ascii="微软雅黑" w:eastAsia="微软雅黑" w:hAnsi="微软雅黑" w:cs="微软雅黑"/>
          <w:sz w:val="24"/>
          <w:szCs w:val="24"/>
        </w:rPr>
      </w:pPr>
      <w:bookmarkStart w:id="55" w:name="_Toc446943488"/>
      <w:bookmarkStart w:id="56" w:name="_Toc453858647"/>
      <w:bookmarkEnd w:id="54"/>
      <w:r>
        <w:rPr>
          <w:rFonts w:ascii="微软雅黑" w:eastAsia="微软雅黑" w:hAnsi="微软雅黑" w:cs="微软雅黑" w:hint="eastAsia"/>
        </w:rPr>
        <w:t>（1）</w:t>
      </w:r>
      <w:r>
        <w:rPr>
          <w:rFonts w:ascii="微软雅黑" w:eastAsia="微软雅黑" w:hAnsi="微软雅黑" w:cs="微软雅黑" w:hint="eastAsia"/>
          <w:sz w:val="24"/>
          <w:szCs w:val="24"/>
        </w:rPr>
        <w:t>在“我的项目“中，点击项目名称，进入项目。</w:t>
      </w:r>
    </w:p>
    <w:p w:rsidR="00E871CE" w:rsidRDefault="007D7151">
      <w:pPr>
        <w:pStyle w:val="12"/>
        <w:ind w:firstLineChars="0" w:firstLine="0"/>
        <w:rPr>
          <w:rFonts w:ascii="微软雅黑" w:eastAsia="微软雅黑" w:hAnsi="微软雅黑" w:cs="微软雅黑"/>
          <w:sz w:val="24"/>
          <w:szCs w:val="24"/>
        </w:rPr>
      </w:pPr>
      <w:r>
        <w:rPr>
          <w:rFonts w:ascii="微软雅黑" w:eastAsia="微软雅黑" w:hAnsi="微软雅黑" w:cs="微软雅黑" w:hint="eastAsia"/>
          <w:noProof/>
        </w:rPr>
        <w:drawing>
          <wp:inline distT="0" distB="0" distL="114300" distR="114300">
            <wp:extent cx="5267325" cy="2820035"/>
            <wp:effectExtent l="0" t="0" r="3175" b="12065"/>
            <wp:docPr id="259"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96"/>
                    <pic:cNvPicPr>
                      <a:picLocks noChangeAspect="1"/>
                    </pic:cNvPicPr>
                  </pic:nvPicPr>
                  <pic:blipFill>
                    <a:blip r:embed="rId82"/>
                    <a:stretch>
                      <a:fillRect/>
                    </a:stretch>
                  </pic:blipFill>
                  <pic:spPr>
                    <a:xfrm>
                      <a:off x="0" y="0"/>
                      <a:ext cx="5267325" cy="2820035"/>
                    </a:xfrm>
                    <a:prstGeom prst="rect">
                      <a:avLst/>
                    </a:prstGeom>
                    <a:noFill/>
                    <a:ln w="9525">
                      <a:noFill/>
                    </a:ln>
                  </pic:spPr>
                </pic:pic>
              </a:graphicData>
            </a:graphic>
          </wp:inline>
        </w:drawing>
      </w:r>
    </w:p>
    <w:p w:rsidR="00E871CE" w:rsidRDefault="007D7151">
      <w:pPr>
        <w:pStyle w:val="12"/>
        <w:ind w:firstLineChars="0" w:firstLine="0"/>
        <w:rPr>
          <w:rFonts w:ascii="微软雅黑" w:eastAsia="微软雅黑" w:hAnsi="微软雅黑" w:cs="微软雅黑"/>
        </w:rPr>
      </w:pPr>
      <w:r>
        <w:rPr>
          <w:rFonts w:ascii="微软雅黑" w:eastAsia="微软雅黑" w:hAnsi="微软雅黑" w:cs="微软雅黑" w:hint="eastAsia"/>
        </w:rPr>
        <w:t>（2）下载资审文件</w:t>
      </w:r>
      <w:bookmarkEnd w:id="55"/>
      <w:bookmarkEnd w:id="56"/>
    </w:p>
    <w:p w:rsidR="00E871CE" w:rsidRDefault="007D7151">
      <w:pPr>
        <w:pStyle w:val="12"/>
        <w:numPr>
          <w:ilvl w:val="0"/>
          <w:numId w:val="11"/>
        </w:numPr>
        <w:ind w:firstLineChars="0"/>
        <w:rPr>
          <w:rFonts w:ascii="微软雅黑" w:eastAsia="微软雅黑" w:hAnsi="微软雅黑" w:cs="微软雅黑"/>
          <w:sz w:val="24"/>
          <w:szCs w:val="24"/>
        </w:rPr>
      </w:pPr>
      <w:r>
        <w:rPr>
          <w:rFonts w:ascii="微软雅黑" w:eastAsia="微软雅黑" w:hAnsi="微软雅黑" w:cs="微软雅黑" w:hint="eastAsia"/>
          <w:sz w:val="24"/>
          <w:szCs w:val="24"/>
        </w:rPr>
        <w:t>在项目详情页，点击左侧“资格预审文件”节点后，点击右方的【下载】按钮；</w:t>
      </w:r>
    </w:p>
    <w:p w:rsidR="00E871CE" w:rsidRDefault="007D7151">
      <w:pPr>
        <w:rPr>
          <w:rFonts w:ascii="微软雅黑" w:eastAsia="微软雅黑" w:hAnsi="微软雅黑" w:cs="微软雅黑"/>
          <w:sz w:val="24"/>
          <w:szCs w:val="24"/>
        </w:rPr>
      </w:pPr>
      <w:r>
        <w:rPr>
          <w:rFonts w:ascii="微软雅黑" w:eastAsia="微软雅黑" w:hAnsi="微软雅黑" w:cs="微软雅黑" w:hint="eastAsia"/>
          <w:noProof/>
        </w:rPr>
        <w:lastRenderedPageBreak/>
        <w:drawing>
          <wp:inline distT="0" distB="0" distL="114300" distR="114300">
            <wp:extent cx="5267325" cy="2820035"/>
            <wp:effectExtent l="0" t="0" r="3175" b="12065"/>
            <wp:docPr id="260"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97"/>
                    <pic:cNvPicPr>
                      <a:picLocks noChangeAspect="1"/>
                    </pic:cNvPicPr>
                  </pic:nvPicPr>
                  <pic:blipFill>
                    <a:blip r:embed="rId83"/>
                    <a:stretch>
                      <a:fillRect/>
                    </a:stretch>
                  </pic:blipFill>
                  <pic:spPr>
                    <a:xfrm>
                      <a:off x="0" y="0"/>
                      <a:ext cx="5267325" cy="2820035"/>
                    </a:xfrm>
                    <a:prstGeom prst="rect">
                      <a:avLst/>
                    </a:prstGeom>
                    <a:noFill/>
                    <a:ln w="9525">
                      <a:noFill/>
                    </a:ln>
                  </pic:spPr>
                </pic:pic>
              </a:graphicData>
            </a:graphic>
          </wp:inline>
        </w:drawing>
      </w:r>
    </w:p>
    <w:p w:rsidR="00E871CE" w:rsidRDefault="007D7151">
      <w:pPr>
        <w:rPr>
          <w:rFonts w:ascii="微软雅黑" w:eastAsia="微软雅黑" w:hAnsi="微软雅黑" w:cs="微软雅黑"/>
          <w:color w:val="FF0000"/>
          <w:sz w:val="24"/>
          <w:szCs w:val="24"/>
        </w:rPr>
      </w:pPr>
      <w:r>
        <w:rPr>
          <w:rFonts w:ascii="微软雅黑" w:eastAsia="微软雅黑" w:hAnsi="微软雅黑" w:cs="微软雅黑" w:hint="eastAsia"/>
          <w:color w:val="FF0000"/>
          <w:sz w:val="24"/>
          <w:szCs w:val="24"/>
        </w:rPr>
        <w:t>注：已缴费的资审文件可在此处下载。</w:t>
      </w:r>
    </w:p>
    <w:p w:rsidR="00E871CE" w:rsidRDefault="007D7151">
      <w:pPr>
        <w:pStyle w:val="12"/>
        <w:numPr>
          <w:ilvl w:val="0"/>
          <w:numId w:val="11"/>
        </w:numPr>
        <w:ind w:firstLineChars="0"/>
        <w:rPr>
          <w:rFonts w:ascii="微软雅黑" w:eastAsia="微软雅黑" w:hAnsi="微软雅黑" w:cs="微软雅黑"/>
          <w:sz w:val="24"/>
          <w:szCs w:val="24"/>
        </w:rPr>
      </w:pPr>
      <w:r>
        <w:rPr>
          <w:rFonts w:ascii="微软雅黑" w:eastAsia="微软雅黑" w:hAnsi="微软雅黑" w:cs="微软雅黑" w:hint="eastAsia"/>
          <w:sz w:val="24"/>
          <w:szCs w:val="24"/>
        </w:rPr>
        <w:t>提示资格预审文件下载成功后，点击后方的【查看】按钮，即可查看资格预审文件；</w:t>
      </w:r>
    </w:p>
    <w:p w:rsidR="00E871CE" w:rsidRDefault="007D7151">
      <w:pPr>
        <w:rPr>
          <w:rFonts w:ascii="微软雅黑" w:eastAsia="微软雅黑" w:hAnsi="微软雅黑" w:cs="微软雅黑"/>
          <w:sz w:val="24"/>
          <w:szCs w:val="24"/>
        </w:rPr>
      </w:pPr>
      <w:r>
        <w:rPr>
          <w:rFonts w:ascii="微软雅黑" w:eastAsia="微软雅黑" w:hAnsi="微软雅黑" w:cs="微软雅黑" w:hint="eastAsia"/>
          <w:noProof/>
        </w:rPr>
        <w:drawing>
          <wp:inline distT="0" distB="0" distL="114300" distR="114300">
            <wp:extent cx="5267325" cy="2820035"/>
            <wp:effectExtent l="0" t="0" r="3175" b="12065"/>
            <wp:docPr id="261"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98"/>
                    <pic:cNvPicPr>
                      <a:picLocks noChangeAspect="1"/>
                    </pic:cNvPicPr>
                  </pic:nvPicPr>
                  <pic:blipFill>
                    <a:blip r:embed="rId84"/>
                    <a:stretch>
                      <a:fillRect/>
                    </a:stretch>
                  </pic:blipFill>
                  <pic:spPr>
                    <a:xfrm>
                      <a:off x="0" y="0"/>
                      <a:ext cx="5267325" cy="2820035"/>
                    </a:xfrm>
                    <a:prstGeom prst="rect">
                      <a:avLst/>
                    </a:prstGeom>
                    <a:noFill/>
                    <a:ln w="9525">
                      <a:noFill/>
                    </a:ln>
                  </pic:spPr>
                </pic:pic>
              </a:graphicData>
            </a:graphic>
          </wp:inline>
        </w:drawing>
      </w:r>
    </w:p>
    <w:p w:rsidR="00E871CE" w:rsidRDefault="007D7151">
      <w:pPr>
        <w:pStyle w:val="12"/>
        <w:ind w:firstLineChars="0" w:firstLine="0"/>
        <w:rPr>
          <w:rFonts w:ascii="微软雅黑" w:eastAsia="微软雅黑" w:hAnsi="微软雅黑" w:cs="微软雅黑"/>
          <w:sz w:val="24"/>
          <w:szCs w:val="24"/>
        </w:rPr>
      </w:pPr>
      <w:bookmarkStart w:id="57" w:name="_Toc453858648"/>
      <w:bookmarkStart w:id="58" w:name="_Toc446943489"/>
      <w:r>
        <w:rPr>
          <w:rFonts w:ascii="微软雅黑" w:eastAsia="微软雅黑" w:hAnsi="微软雅黑" w:cs="微软雅黑" w:hint="eastAsia"/>
          <w:sz w:val="24"/>
          <w:szCs w:val="24"/>
        </w:rPr>
        <w:t>（3）制作资审投标文件</w:t>
      </w:r>
      <w:bookmarkEnd w:id="57"/>
      <w:bookmarkEnd w:id="58"/>
    </w:p>
    <w:p w:rsidR="00E871CE" w:rsidRDefault="007D7151">
      <w:pPr>
        <w:rPr>
          <w:rFonts w:ascii="微软雅黑" w:eastAsia="微软雅黑" w:hAnsi="微软雅黑" w:cs="微软雅黑"/>
          <w:sz w:val="24"/>
          <w:szCs w:val="24"/>
        </w:rPr>
      </w:pPr>
      <w:r>
        <w:rPr>
          <w:rFonts w:ascii="微软雅黑" w:eastAsia="微软雅黑" w:hAnsi="微软雅黑" w:cs="微软雅黑" w:hint="eastAsia"/>
          <w:sz w:val="24"/>
          <w:szCs w:val="24"/>
        </w:rPr>
        <w:t>1）资格预审文件下载成功后，点击左侧“资格预审响应”菜单后，点击【编辑】按钮，在标书制作的弹出页，进行资格预审投标文件制作；</w:t>
      </w:r>
    </w:p>
    <w:p w:rsidR="00E871CE" w:rsidRDefault="007D7151">
      <w:pPr>
        <w:rPr>
          <w:rFonts w:ascii="微软雅黑" w:eastAsia="微软雅黑" w:hAnsi="微软雅黑" w:cs="微软雅黑"/>
          <w:sz w:val="24"/>
          <w:szCs w:val="24"/>
        </w:rPr>
      </w:pPr>
      <w:r>
        <w:rPr>
          <w:rFonts w:ascii="微软雅黑" w:eastAsia="微软雅黑" w:hAnsi="微软雅黑" w:cs="微软雅黑" w:hint="eastAsia"/>
          <w:noProof/>
        </w:rPr>
        <w:lastRenderedPageBreak/>
        <w:drawing>
          <wp:inline distT="0" distB="0" distL="114300" distR="114300">
            <wp:extent cx="5267325" cy="2820035"/>
            <wp:effectExtent l="0" t="0" r="3175" b="12065"/>
            <wp:docPr id="262"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99"/>
                    <pic:cNvPicPr>
                      <a:picLocks noChangeAspect="1"/>
                    </pic:cNvPicPr>
                  </pic:nvPicPr>
                  <pic:blipFill>
                    <a:blip r:embed="rId85"/>
                    <a:stretch>
                      <a:fillRect/>
                    </a:stretch>
                  </pic:blipFill>
                  <pic:spPr>
                    <a:xfrm>
                      <a:off x="0" y="0"/>
                      <a:ext cx="5267325" cy="2820035"/>
                    </a:xfrm>
                    <a:prstGeom prst="rect">
                      <a:avLst/>
                    </a:prstGeom>
                    <a:noFill/>
                    <a:ln w="9525">
                      <a:noFill/>
                    </a:ln>
                  </pic:spPr>
                </pic:pic>
              </a:graphicData>
            </a:graphic>
          </wp:inline>
        </w:drawing>
      </w:r>
    </w:p>
    <w:p w:rsidR="00E871CE" w:rsidRDefault="007D7151">
      <w:pPr>
        <w:pStyle w:val="12"/>
        <w:ind w:firstLineChars="0" w:firstLine="0"/>
        <w:rPr>
          <w:rFonts w:ascii="微软雅黑" w:eastAsia="微软雅黑" w:hAnsi="微软雅黑" w:cs="微软雅黑"/>
          <w:sz w:val="24"/>
          <w:szCs w:val="24"/>
        </w:rPr>
      </w:pPr>
      <w:r>
        <w:rPr>
          <w:rFonts w:ascii="微软雅黑" w:eastAsia="微软雅黑" w:hAnsi="微软雅黑" w:cs="微软雅黑" w:hint="eastAsia"/>
          <w:sz w:val="24"/>
          <w:szCs w:val="24"/>
        </w:rPr>
        <w:t>2）编制标书，点击“导入响应文件”，导入已编写完成或者待编写的投标文件</w:t>
      </w:r>
    </w:p>
    <w:p w:rsidR="00E871CE" w:rsidRDefault="007D7151">
      <w:pPr>
        <w:rPr>
          <w:rFonts w:ascii="微软雅黑" w:eastAsia="微软雅黑" w:hAnsi="微软雅黑" w:cs="微软雅黑"/>
          <w:b/>
          <w:sz w:val="24"/>
          <w:szCs w:val="24"/>
        </w:rPr>
      </w:pPr>
      <w:r>
        <w:rPr>
          <w:rFonts w:ascii="微软雅黑" w:eastAsia="微软雅黑" w:hAnsi="微软雅黑" w:cs="微软雅黑" w:hint="eastAsia"/>
          <w:noProof/>
        </w:rPr>
        <w:drawing>
          <wp:inline distT="0" distB="0" distL="114300" distR="114300">
            <wp:extent cx="5267325" cy="2820035"/>
            <wp:effectExtent l="0" t="0" r="3175" b="12065"/>
            <wp:docPr id="263"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100"/>
                    <pic:cNvPicPr>
                      <a:picLocks noChangeAspect="1"/>
                    </pic:cNvPicPr>
                  </pic:nvPicPr>
                  <pic:blipFill>
                    <a:blip r:embed="rId86"/>
                    <a:stretch>
                      <a:fillRect/>
                    </a:stretch>
                  </pic:blipFill>
                  <pic:spPr>
                    <a:xfrm>
                      <a:off x="0" y="0"/>
                      <a:ext cx="5267325" cy="2820035"/>
                    </a:xfrm>
                    <a:prstGeom prst="rect">
                      <a:avLst/>
                    </a:prstGeom>
                    <a:noFill/>
                    <a:ln w="9525">
                      <a:noFill/>
                    </a:ln>
                  </pic:spPr>
                </pic:pic>
              </a:graphicData>
            </a:graphic>
          </wp:inline>
        </w:drawing>
      </w:r>
    </w:p>
    <w:p w:rsidR="00E871CE" w:rsidRDefault="007D7151">
      <w:pPr>
        <w:pStyle w:val="12"/>
        <w:ind w:firstLineChars="0" w:firstLine="0"/>
        <w:rPr>
          <w:rFonts w:ascii="微软雅黑" w:eastAsia="微软雅黑" w:hAnsi="微软雅黑" w:cs="微软雅黑"/>
          <w:sz w:val="24"/>
          <w:szCs w:val="24"/>
        </w:rPr>
      </w:pPr>
      <w:r>
        <w:rPr>
          <w:rFonts w:ascii="微软雅黑" w:eastAsia="微软雅黑" w:hAnsi="微软雅黑" w:cs="微软雅黑" w:hint="eastAsia"/>
          <w:sz w:val="24"/>
          <w:szCs w:val="24"/>
        </w:rPr>
        <w:t>3）绑定指标：在绑定指标页面，右侧编辑内容处，选中需要绑定的内容后，点击左侧指标名称处的“绑定”按钮，进行指标绑定；</w:t>
      </w:r>
    </w:p>
    <w:p w:rsidR="00E871CE" w:rsidRDefault="007D7151">
      <w:pPr>
        <w:rPr>
          <w:rFonts w:ascii="微软雅黑" w:eastAsia="微软雅黑" w:hAnsi="微软雅黑" w:cs="微软雅黑"/>
          <w:color w:val="FF0000"/>
          <w:sz w:val="24"/>
          <w:szCs w:val="24"/>
        </w:rPr>
      </w:pPr>
      <w:r>
        <w:rPr>
          <w:rFonts w:ascii="微软雅黑" w:eastAsia="微软雅黑" w:hAnsi="微软雅黑" w:cs="微软雅黑" w:hint="eastAsia"/>
          <w:color w:val="FF0000"/>
          <w:sz w:val="24"/>
          <w:szCs w:val="24"/>
        </w:rPr>
        <w:t>注：为方便专家评审时快速找到评审指标，建议对投标文件进行指标绑定。</w:t>
      </w:r>
    </w:p>
    <w:p w:rsidR="00E871CE" w:rsidRDefault="007D7151">
      <w:pPr>
        <w:rPr>
          <w:rFonts w:ascii="微软雅黑" w:eastAsia="微软雅黑" w:hAnsi="微软雅黑" w:cs="微软雅黑"/>
          <w:sz w:val="24"/>
          <w:szCs w:val="24"/>
        </w:rPr>
      </w:pPr>
      <w:r>
        <w:rPr>
          <w:rFonts w:ascii="微软雅黑" w:eastAsia="微软雅黑" w:hAnsi="微软雅黑" w:cs="微软雅黑" w:hint="eastAsia"/>
          <w:noProof/>
        </w:rPr>
        <w:lastRenderedPageBreak/>
        <w:drawing>
          <wp:inline distT="0" distB="0" distL="114300" distR="114300">
            <wp:extent cx="5267325" cy="2820035"/>
            <wp:effectExtent l="0" t="0" r="3175" b="12065"/>
            <wp:docPr id="264"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101"/>
                    <pic:cNvPicPr>
                      <a:picLocks noChangeAspect="1"/>
                    </pic:cNvPicPr>
                  </pic:nvPicPr>
                  <pic:blipFill>
                    <a:blip r:embed="rId87"/>
                    <a:stretch>
                      <a:fillRect/>
                    </a:stretch>
                  </pic:blipFill>
                  <pic:spPr>
                    <a:xfrm>
                      <a:off x="0" y="0"/>
                      <a:ext cx="5267325" cy="2820035"/>
                    </a:xfrm>
                    <a:prstGeom prst="rect">
                      <a:avLst/>
                    </a:prstGeom>
                    <a:noFill/>
                    <a:ln w="9525">
                      <a:noFill/>
                    </a:ln>
                  </pic:spPr>
                </pic:pic>
              </a:graphicData>
            </a:graphic>
          </wp:inline>
        </w:drawing>
      </w:r>
    </w:p>
    <w:p w:rsidR="00E871CE" w:rsidRDefault="007D7151">
      <w:pPr>
        <w:pStyle w:val="12"/>
        <w:ind w:firstLineChars="0" w:firstLine="0"/>
        <w:rPr>
          <w:rFonts w:ascii="微软雅黑" w:eastAsia="微软雅黑" w:hAnsi="微软雅黑" w:cs="微软雅黑"/>
          <w:sz w:val="24"/>
          <w:szCs w:val="24"/>
        </w:rPr>
      </w:pPr>
      <w:r>
        <w:rPr>
          <w:rFonts w:ascii="微软雅黑" w:eastAsia="微软雅黑" w:hAnsi="微软雅黑" w:cs="微软雅黑" w:hint="eastAsia"/>
          <w:sz w:val="24"/>
          <w:szCs w:val="24"/>
        </w:rPr>
        <w:t>绑定指标成功后，可点击左侧指标名称处的“定位”按钮，定位查看绑定内容；</w:t>
      </w:r>
    </w:p>
    <w:p w:rsidR="00E871CE" w:rsidRDefault="007D7151">
      <w:pPr>
        <w:rPr>
          <w:rFonts w:ascii="微软雅黑" w:eastAsia="微软雅黑" w:hAnsi="微软雅黑" w:cs="微软雅黑"/>
          <w:sz w:val="24"/>
          <w:szCs w:val="24"/>
        </w:rPr>
      </w:pPr>
      <w:r>
        <w:rPr>
          <w:rFonts w:ascii="微软雅黑" w:eastAsia="微软雅黑" w:hAnsi="微软雅黑" w:cs="微软雅黑" w:hint="eastAsia"/>
          <w:noProof/>
        </w:rPr>
        <w:drawing>
          <wp:inline distT="0" distB="0" distL="114300" distR="114300">
            <wp:extent cx="5267325" cy="2820035"/>
            <wp:effectExtent l="0" t="0" r="3175" b="12065"/>
            <wp:docPr id="265"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102"/>
                    <pic:cNvPicPr>
                      <a:picLocks noChangeAspect="1"/>
                    </pic:cNvPicPr>
                  </pic:nvPicPr>
                  <pic:blipFill>
                    <a:blip r:embed="rId88"/>
                    <a:stretch>
                      <a:fillRect/>
                    </a:stretch>
                  </pic:blipFill>
                  <pic:spPr>
                    <a:xfrm>
                      <a:off x="0" y="0"/>
                      <a:ext cx="5267325" cy="2820035"/>
                    </a:xfrm>
                    <a:prstGeom prst="rect">
                      <a:avLst/>
                    </a:prstGeom>
                    <a:noFill/>
                    <a:ln w="9525">
                      <a:noFill/>
                    </a:ln>
                  </pic:spPr>
                </pic:pic>
              </a:graphicData>
            </a:graphic>
          </wp:inline>
        </w:drawing>
      </w:r>
    </w:p>
    <w:p w:rsidR="00E871CE" w:rsidRDefault="007D7151">
      <w:pPr>
        <w:pStyle w:val="12"/>
        <w:ind w:firstLineChars="0" w:firstLine="0"/>
        <w:rPr>
          <w:rFonts w:ascii="微软雅黑" w:eastAsia="微软雅黑" w:hAnsi="微软雅黑" w:cs="微软雅黑"/>
          <w:sz w:val="24"/>
          <w:szCs w:val="24"/>
        </w:rPr>
      </w:pPr>
      <w:r>
        <w:rPr>
          <w:rFonts w:ascii="微软雅黑" w:eastAsia="微软雅黑" w:hAnsi="微软雅黑" w:cs="微软雅黑" w:hint="eastAsia"/>
          <w:sz w:val="24"/>
          <w:szCs w:val="24"/>
        </w:rPr>
        <w:t>如果需要删除绑定关系，右键菜单，点击“删除响应绑定“，即可删除指标绑定关系；</w:t>
      </w:r>
    </w:p>
    <w:p w:rsidR="00E871CE" w:rsidRDefault="007D7151">
      <w:pPr>
        <w:pStyle w:val="12"/>
        <w:ind w:firstLineChars="0" w:firstLine="0"/>
        <w:rPr>
          <w:rFonts w:ascii="微软雅黑" w:eastAsia="微软雅黑" w:hAnsi="微软雅黑" w:cs="微软雅黑"/>
          <w:sz w:val="24"/>
          <w:szCs w:val="24"/>
        </w:rPr>
      </w:pPr>
      <w:r>
        <w:rPr>
          <w:rFonts w:ascii="微软雅黑" w:eastAsia="微软雅黑" w:hAnsi="微软雅黑" w:cs="微软雅黑" w:hint="eastAsia"/>
          <w:sz w:val="24"/>
          <w:szCs w:val="24"/>
        </w:rPr>
        <w:t>4）合成签章：在合成签章页面，可点击左侧菜单查看投递标书的文件详细内容；</w:t>
      </w:r>
    </w:p>
    <w:p w:rsidR="00E871CE" w:rsidRDefault="007D7151">
      <w:pPr>
        <w:pStyle w:val="12"/>
        <w:ind w:firstLineChars="0" w:firstLine="0"/>
        <w:rPr>
          <w:rFonts w:ascii="微软雅黑" w:eastAsia="微软雅黑" w:hAnsi="微软雅黑" w:cs="微软雅黑"/>
          <w:color w:val="FF0000"/>
          <w:sz w:val="24"/>
          <w:szCs w:val="24"/>
        </w:rPr>
      </w:pPr>
      <w:r>
        <w:rPr>
          <w:rFonts w:ascii="微软雅黑" w:eastAsia="微软雅黑" w:hAnsi="微软雅黑" w:cs="微软雅黑" w:hint="eastAsia"/>
          <w:color w:val="FF0000"/>
          <w:sz w:val="24"/>
          <w:szCs w:val="24"/>
        </w:rPr>
        <w:t>注：文件提示PDF未签章，不用在意，平台前期没有CA</w:t>
      </w:r>
    </w:p>
    <w:p w:rsidR="00E871CE" w:rsidRPr="00C71918" w:rsidRDefault="007D7151" w:rsidP="00C71918">
      <w:pPr>
        <w:rPr>
          <w:rFonts w:ascii="微软雅黑" w:eastAsia="微软雅黑" w:hAnsi="微软雅黑" w:cs="微软雅黑"/>
          <w:sz w:val="24"/>
          <w:szCs w:val="24"/>
        </w:rPr>
      </w:pPr>
      <w:r>
        <w:rPr>
          <w:rFonts w:ascii="微软雅黑" w:eastAsia="微软雅黑" w:hAnsi="微软雅黑" w:cs="微软雅黑" w:hint="eastAsia"/>
          <w:noProof/>
        </w:rPr>
        <w:lastRenderedPageBreak/>
        <w:drawing>
          <wp:inline distT="0" distB="0" distL="114300" distR="114300">
            <wp:extent cx="5267325" cy="2820035"/>
            <wp:effectExtent l="0" t="0" r="3175" b="12065"/>
            <wp:docPr id="266"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103"/>
                    <pic:cNvPicPr>
                      <a:picLocks noChangeAspect="1"/>
                    </pic:cNvPicPr>
                  </pic:nvPicPr>
                  <pic:blipFill>
                    <a:blip r:embed="rId89"/>
                    <a:stretch>
                      <a:fillRect/>
                    </a:stretch>
                  </pic:blipFill>
                  <pic:spPr>
                    <a:xfrm>
                      <a:off x="0" y="0"/>
                      <a:ext cx="5267325" cy="2820035"/>
                    </a:xfrm>
                    <a:prstGeom prst="rect">
                      <a:avLst/>
                    </a:prstGeom>
                    <a:noFill/>
                    <a:ln w="9525">
                      <a:noFill/>
                    </a:ln>
                  </pic:spPr>
                </pic:pic>
              </a:graphicData>
            </a:graphic>
          </wp:inline>
        </w:drawing>
      </w:r>
    </w:p>
    <w:p w:rsidR="00E871CE" w:rsidRDefault="007D7151">
      <w:pPr>
        <w:pStyle w:val="12"/>
        <w:ind w:firstLineChars="0" w:firstLine="0"/>
        <w:rPr>
          <w:rFonts w:ascii="微软雅黑" w:eastAsia="微软雅黑" w:hAnsi="微软雅黑" w:cs="微软雅黑"/>
          <w:sz w:val="24"/>
          <w:szCs w:val="24"/>
        </w:rPr>
      </w:pPr>
      <w:bookmarkStart w:id="59" w:name="_Toc453858649"/>
      <w:bookmarkStart w:id="60" w:name="_Toc446943490"/>
      <w:r>
        <w:rPr>
          <w:rFonts w:ascii="微软雅黑" w:eastAsia="微软雅黑" w:hAnsi="微软雅黑" w:cs="微软雅黑" w:hint="eastAsia"/>
          <w:sz w:val="24"/>
          <w:szCs w:val="24"/>
        </w:rPr>
        <w:t>（4）投递资审标书</w:t>
      </w:r>
      <w:bookmarkEnd w:id="59"/>
      <w:bookmarkEnd w:id="60"/>
    </w:p>
    <w:p w:rsidR="00E871CE" w:rsidRDefault="007D7151">
      <w:pPr>
        <w:rPr>
          <w:rFonts w:ascii="微软雅黑" w:eastAsia="微软雅黑" w:hAnsi="微软雅黑" w:cs="微软雅黑"/>
          <w:color w:val="FF0000"/>
          <w:sz w:val="24"/>
          <w:szCs w:val="24"/>
        </w:rPr>
      </w:pPr>
      <w:r>
        <w:rPr>
          <w:rFonts w:ascii="微软雅黑" w:eastAsia="微软雅黑" w:hAnsi="微软雅黑" w:cs="微软雅黑" w:hint="eastAsia"/>
          <w:color w:val="FF0000"/>
          <w:sz w:val="24"/>
          <w:szCs w:val="24"/>
        </w:rPr>
        <w:t>注：投标时间截止后，将不能投递标书，请密切关注投标截止时间。</w:t>
      </w:r>
    </w:p>
    <w:p w:rsidR="00E871CE" w:rsidRDefault="007D7151">
      <w:pPr>
        <w:pStyle w:val="12"/>
        <w:numPr>
          <w:ilvl w:val="0"/>
          <w:numId w:val="12"/>
        </w:numPr>
        <w:ind w:firstLineChars="0"/>
        <w:rPr>
          <w:rFonts w:ascii="微软雅黑" w:eastAsia="微软雅黑" w:hAnsi="微软雅黑" w:cs="微软雅黑"/>
          <w:sz w:val="24"/>
          <w:szCs w:val="24"/>
        </w:rPr>
      </w:pPr>
      <w:r>
        <w:rPr>
          <w:rFonts w:ascii="微软雅黑" w:eastAsia="微软雅黑" w:hAnsi="微软雅黑" w:cs="微软雅黑" w:hint="eastAsia"/>
          <w:sz w:val="24"/>
          <w:szCs w:val="24"/>
        </w:rPr>
        <w:t>在完成节点，点击右上角【加密投递标书】按钮；</w:t>
      </w:r>
    </w:p>
    <w:p w:rsidR="00E871CE" w:rsidRDefault="007D7151">
      <w:pPr>
        <w:rPr>
          <w:rFonts w:ascii="微软雅黑" w:eastAsia="微软雅黑" w:hAnsi="微软雅黑" w:cs="微软雅黑"/>
          <w:sz w:val="24"/>
          <w:szCs w:val="24"/>
        </w:rPr>
      </w:pPr>
      <w:r>
        <w:rPr>
          <w:rFonts w:ascii="微软雅黑" w:eastAsia="微软雅黑" w:hAnsi="微软雅黑" w:cs="微软雅黑" w:hint="eastAsia"/>
          <w:noProof/>
        </w:rPr>
        <w:drawing>
          <wp:inline distT="0" distB="0" distL="114300" distR="114300">
            <wp:extent cx="5267325" cy="2820035"/>
            <wp:effectExtent l="0" t="0" r="3175" b="12065"/>
            <wp:docPr id="269"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106"/>
                    <pic:cNvPicPr>
                      <a:picLocks noChangeAspect="1"/>
                    </pic:cNvPicPr>
                  </pic:nvPicPr>
                  <pic:blipFill>
                    <a:blip r:embed="rId90"/>
                    <a:stretch>
                      <a:fillRect/>
                    </a:stretch>
                  </pic:blipFill>
                  <pic:spPr>
                    <a:xfrm>
                      <a:off x="0" y="0"/>
                      <a:ext cx="5267325" cy="2820035"/>
                    </a:xfrm>
                    <a:prstGeom prst="rect">
                      <a:avLst/>
                    </a:prstGeom>
                    <a:noFill/>
                    <a:ln w="9525">
                      <a:noFill/>
                    </a:ln>
                  </pic:spPr>
                </pic:pic>
              </a:graphicData>
            </a:graphic>
          </wp:inline>
        </w:drawing>
      </w:r>
    </w:p>
    <w:p w:rsidR="00E871CE" w:rsidRDefault="007D7151">
      <w:pPr>
        <w:pStyle w:val="12"/>
        <w:numPr>
          <w:ilvl w:val="0"/>
          <w:numId w:val="12"/>
        </w:numPr>
        <w:ind w:firstLineChars="0"/>
        <w:rPr>
          <w:rFonts w:ascii="微软雅黑" w:eastAsia="微软雅黑" w:hAnsi="微软雅黑" w:cs="微软雅黑"/>
          <w:sz w:val="24"/>
          <w:szCs w:val="24"/>
        </w:rPr>
      </w:pPr>
      <w:r>
        <w:rPr>
          <w:rFonts w:ascii="微软雅黑" w:eastAsia="微软雅黑" w:hAnsi="微软雅黑" w:cs="微软雅黑" w:hint="eastAsia"/>
          <w:sz w:val="24"/>
          <w:szCs w:val="24"/>
        </w:rPr>
        <w:t>在弹出的投标检查，点击下方的【确定】按钮。</w:t>
      </w:r>
    </w:p>
    <w:p w:rsidR="00E871CE" w:rsidRDefault="007D7151">
      <w:pPr>
        <w:pStyle w:val="12"/>
        <w:ind w:firstLineChars="0" w:firstLine="0"/>
        <w:rPr>
          <w:rFonts w:ascii="微软雅黑" w:eastAsia="微软雅黑" w:hAnsi="微软雅黑" w:cs="微软雅黑"/>
          <w:color w:val="FF0000"/>
          <w:sz w:val="24"/>
          <w:szCs w:val="24"/>
        </w:rPr>
      </w:pPr>
      <w:r>
        <w:rPr>
          <w:rFonts w:ascii="微软雅黑" w:eastAsia="微软雅黑" w:hAnsi="微软雅黑" w:cs="微软雅黑" w:hint="eastAsia"/>
          <w:color w:val="FF0000"/>
          <w:sz w:val="24"/>
          <w:szCs w:val="24"/>
        </w:rPr>
        <w:t>注：提示有n条条目未响应，为绑定指标处您有多少条未绑定，建议您全部绑定</w:t>
      </w:r>
      <w:r>
        <w:rPr>
          <w:rFonts w:ascii="微软雅黑" w:eastAsia="微软雅黑" w:hAnsi="微软雅黑" w:cs="微软雅黑" w:hint="eastAsia"/>
          <w:color w:val="FF0000"/>
          <w:sz w:val="24"/>
          <w:szCs w:val="24"/>
        </w:rPr>
        <w:tab/>
        <w:t>；</w:t>
      </w:r>
    </w:p>
    <w:p w:rsidR="00E871CE" w:rsidRDefault="007D7151">
      <w:pPr>
        <w:widowControl/>
        <w:jc w:val="left"/>
        <w:rPr>
          <w:rFonts w:ascii="微软雅黑" w:eastAsia="微软雅黑" w:hAnsi="微软雅黑" w:cs="微软雅黑"/>
          <w:kern w:val="0"/>
          <w:sz w:val="24"/>
          <w:szCs w:val="24"/>
        </w:rPr>
      </w:pPr>
      <w:r>
        <w:rPr>
          <w:rFonts w:ascii="微软雅黑" w:eastAsia="微软雅黑" w:hAnsi="微软雅黑" w:cs="微软雅黑" w:hint="eastAsia"/>
          <w:noProof/>
        </w:rPr>
        <w:lastRenderedPageBreak/>
        <w:drawing>
          <wp:inline distT="0" distB="0" distL="114300" distR="114300">
            <wp:extent cx="5267325" cy="2820035"/>
            <wp:effectExtent l="0" t="0" r="3175" b="12065"/>
            <wp:docPr id="270"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107"/>
                    <pic:cNvPicPr>
                      <a:picLocks noChangeAspect="1"/>
                    </pic:cNvPicPr>
                  </pic:nvPicPr>
                  <pic:blipFill>
                    <a:blip r:embed="rId91"/>
                    <a:stretch>
                      <a:fillRect/>
                    </a:stretch>
                  </pic:blipFill>
                  <pic:spPr>
                    <a:xfrm>
                      <a:off x="0" y="0"/>
                      <a:ext cx="5267325" cy="2820035"/>
                    </a:xfrm>
                    <a:prstGeom prst="rect">
                      <a:avLst/>
                    </a:prstGeom>
                    <a:noFill/>
                    <a:ln w="9525">
                      <a:noFill/>
                    </a:ln>
                  </pic:spPr>
                </pic:pic>
              </a:graphicData>
            </a:graphic>
          </wp:inline>
        </w:drawing>
      </w:r>
    </w:p>
    <w:p w:rsidR="00E871CE" w:rsidRDefault="007D7151">
      <w:pPr>
        <w:pStyle w:val="12"/>
        <w:numPr>
          <w:ilvl w:val="0"/>
          <w:numId w:val="12"/>
        </w:numPr>
        <w:ind w:firstLineChars="0"/>
        <w:rPr>
          <w:rFonts w:ascii="微软雅黑" w:eastAsia="微软雅黑" w:hAnsi="微软雅黑" w:cs="微软雅黑"/>
          <w:sz w:val="24"/>
          <w:szCs w:val="24"/>
        </w:rPr>
      </w:pPr>
      <w:r>
        <w:rPr>
          <w:rFonts w:ascii="微软雅黑" w:eastAsia="微软雅黑" w:hAnsi="微软雅黑" w:cs="微软雅黑" w:hint="eastAsia"/>
          <w:sz w:val="24"/>
          <w:szCs w:val="24"/>
        </w:rPr>
        <w:t>有未签章的PDF文件，是否继续操作，选择确定。</w:t>
      </w:r>
      <w:r>
        <w:rPr>
          <w:rFonts w:ascii="微软雅黑" w:eastAsia="微软雅黑" w:hAnsi="微软雅黑" w:cs="微软雅黑" w:hint="eastAsia"/>
          <w:color w:val="FF0000"/>
          <w:sz w:val="24"/>
          <w:szCs w:val="24"/>
        </w:rPr>
        <w:t>平台前期没有CA。</w:t>
      </w:r>
    </w:p>
    <w:p w:rsidR="00E871CE" w:rsidRDefault="007D7151">
      <w:pPr>
        <w:pStyle w:val="12"/>
        <w:ind w:firstLineChars="0" w:firstLine="0"/>
        <w:rPr>
          <w:rFonts w:ascii="微软雅黑" w:eastAsia="微软雅黑" w:hAnsi="微软雅黑" w:cs="微软雅黑"/>
          <w:sz w:val="24"/>
          <w:szCs w:val="24"/>
        </w:rPr>
      </w:pPr>
      <w:r>
        <w:rPr>
          <w:rFonts w:ascii="微软雅黑" w:eastAsia="微软雅黑" w:hAnsi="微软雅黑" w:cs="微软雅黑" w:hint="eastAsia"/>
          <w:noProof/>
        </w:rPr>
        <w:drawing>
          <wp:inline distT="0" distB="0" distL="114300" distR="114300">
            <wp:extent cx="5267325" cy="2820035"/>
            <wp:effectExtent l="0" t="0" r="3175" b="12065"/>
            <wp:docPr id="271"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108"/>
                    <pic:cNvPicPr>
                      <a:picLocks noChangeAspect="1"/>
                    </pic:cNvPicPr>
                  </pic:nvPicPr>
                  <pic:blipFill>
                    <a:blip r:embed="rId92"/>
                    <a:stretch>
                      <a:fillRect/>
                    </a:stretch>
                  </pic:blipFill>
                  <pic:spPr>
                    <a:xfrm>
                      <a:off x="0" y="0"/>
                      <a:ext cx="5267325" cy="2820035"/>
                    </a:xfrm>
                    <a:prstGeom prst="rect">
                      <a:avLst/>
                    </a:prstGeom>
                    <a:noFill/>
                    <a:ln w="9525">
                      <a:noFill/>
                    </a:ln>
                  </pic:spPr>
                </pic:pic>
              </a:graphicData>
            </a:graphic>
          </wp:inline>
        </w:drawing>
      </w:r>
    </w:p>
    <w:p w:rsidR="00E871CE" w:rsidRDefault="007D7151">
      <w:pPr>
        <w:pStyle w:val="12"/>
        <w:numPr>
          <w:ilvl w:val="0"/>
          <w:numId w:val="12"/>
        </w:numPr>
        <w:ind w:firstLineChars="0"/>
        <w:rPr>
          <w:rFonts w:ascii="微软雅黑" w:eastAsia="微软雅黑" w:hAnsi="微软雅黑" w:cs="微软雅黑"/>
          <w:sz w:val="24"/>
          <w:szCs w:val="24"/>
        </w:rPr>
      </w:pPr>
      <w:r>
        <w:rPr>
          <w:rFonts w:ascii="微软雅黑" w:eastAsia="微软雅黑" w:hAnsi="微软雅黑" w:cs="微软雅黑" w:hint="eastAsia"/>
          <w:sz w:val="24"/>
          <w:szCs w:val="24"/>
        </w:rPr>
        <w:t>在确认窗口点击【在线投标】按钮；</w:t>
      </w:r>
    </w:p>
    <w:p w:rsidR="00E871CE" w:rsidRDefault="007D7151">
      <w:pPr>
        <w:rPr>
          <w:rFonts w:ascii="微软雅黑" w:eastAsia="微软雅黑" w:hAnsi="微软雅黑" w:cs="微软雅黑"/>
          <w:sz w:val="24"/>
          <w:szCs w:val="24"/>
        </w:rPr>
      </w:pPr>
      <w:r>
        <w:rPr>
          <w:rFonts w:ascii="微软雅黑" w:eastAsia="微软雅黑" w:hAnsi="微软雅黑" w:cs="微软雅黑" w:hint="eastAsia"/>
          <w:noProof/>
        </w:rPr>
        <w:lastRenderedPageBreak/>
        <w:drawing>
          <wp:inline distT="0" distB="0" distL="114300" distR="114300">
            <wp:extent cx="5267325" cy="2820035"/>
            <wp:effectExtent l="0" t="0" r="3175" b="12065"/>
            <wp:docPr id="273"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110"/>
                    <pic:cNvPicPr>
                      <a:picLocks noChangeAspect="1"/>
                    </pic:cNvPicPr>
                  </pic:nvPicPr>
                  <pic:blipFill>
                    <a:blip r:embed="rId93"/>
                    <a:stretch>
                      <a:fillRect/>
                    </a:stretch>
                  </pic:blipFill>
                  <pic:spPr>
                    <a:xfrm>
                      <a:off x="0" y="0"/>
                      <a:ext cx="5267325" cy="2820035"/>
                    </a:xfrm>
                    <a:prstGeom prst="rect">
                      <a:avLst/>
                    </a:prstGeom>
                    <a:noFill/>
                    <a:ln w="9525">
                      <a:noFill/>
                    </a:ln>
                  </pic:spPr>
                </pic:pic>
              </a:graphicData>
            </a:graphic>
          </wp:inline>
        </w:drawing>
      </w:r>
    </w:p>
    <w:p w:rsidR="00E871CE" w:rsidRDefault="007D7151">
      <w:pPr>
        <w:pStyle w:val="12"/>
        <w:numPr>
          <w:ilvl w:val="0"/>
          <w:numId w:val="12"/>
        </w:numPr>
        <w:ind w:firstLineChars="0"/>
        <w:rPr>
          <w:rFonts w:ascii="微软雅黑" w:eastAsia="微软雅黑" w:hAnsi="微软雅黑" w:cs="微软雅黑"/>
          <w:sz w:val="24"/>
          <w:szCs w:val="24"/>
        </w:rPr>
      </w:pPr>
      <w:r>
        <w:rPr>
          <w:rFonts w:ascii="微软雅黑" w:eastAsia="微软雅黑" w:hAnsi="微软雅黑" w:cs="微软雅黑" w:hint="eastAsia"/>
          <w:sz w:val="24"/>
          <w:szCs w:val="24"/>
        </w:rPr>
        <w:t>弹框选择【是】</w:t>
      </w:r>
    </w:p>
    <w:p w:rsidR="00E871CE" w:rsidRDefault="007D7151">
      <w:pPr>
        <w:pStyle w:val="12"/>
        <w:ind w:firstLineChars="0" w:firstLine="0"/>
        <w:rPr>
          <w:rFonts w:ascii="微软雅黑" w:eastAsia="微软雅黑" w:hAnsi="微软雅黑" w:cs="微软雅黑"/>
          <w:sz w:val="24"/>
          <w:szCs w:val="24"/>
        </w:rPr>
      </w:pPr>
      <w:r>
        <w:rPr>
          <w:rFonts w:ascii="微软雅黑" w:eastAsia="微软雅黑" w:hAnsi="微软雅黑" w:cs="微软雅黑" w:hint="eastAsia"/>
          <w:noProof/>
        </w:rPr>
        <w:drawing>
          <wp:inline distT="0" distB="0" distL="114300" distR="114300">
            <wp:extent cx="5272405" cy="3514725"/>
            <wp:effectExtent l="0" t="0" r="10795" b="3175"/>
            <wp:docPr id="275"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112"/>
                    <pic:cNvPicPr>
                      <a:picLocks noChangeAspect="1"/>
                    </pic:cNvPicPr>
                  </pic:nvPicPr>
                  <pic:blipFill>
                    <a:blip r:embed="rId94"/>
                    <a:stretch>
                      <a:fillRect/>
                    </a:stretch>
                  </pic:blipFill>
                  <pic:spPr>
                    <a:xfrm>
                      <a:off x="0" y="0"/>
                      <a:ext cx="5272405" cy="3514725"/>
                    </a:xfrm>
                    <a:prstGeom prst="rect">
                      <a:avLst/>
                    </a:prstGeom>
                    <a:noFill/>
                    <a:ln w="9525">
                      <a:noFill/>
                    </a:ln>
                  </pic:spPr>
                </pic:pic>
              </a:graphicData>
            </a:graphic>
          </wp:inline>
        </w:drawing>
      </w:r>
    </w:p>
    <w:p w:rsidR="00E871CE" w:rsidRDefault="007D7151">
      <w:pPr>
        <w:pStyle w:val="12"/>
        <w:numPr>
          <w:ilvl w:val="0"/>
          <w:numId w:val="12"/>
        </w:numPr>
        <w:ind w:firstLineChars="0"/>
        <w:rPr>
          <w:rFonts w:ascii="微软雅黑" w:eastAsia="微软雅黑" w:hAnsi="微软雅黑" w:cs="微软雅黑"/>
          <w:sz w:val="24"/>
          <w:szCs w:val="24"/>
        </w:rPr>
      </w:pPr>
      <w:r>
        <w:rPr>
          <w:rFonts w:ascii="微软雅黑" w:eastAsia="微软雅黑" w:hAnsi="微软雅黑" w:cs="微软雅黑" w:hint="eastAsia"/>
          <w:sz w:val="24"/>
          <w:szCs w:val="24"/>
        </w:rPr>
        <w:t>正在投标。</w:t>
      </w:r>
    </w:p>
    <w:p w:rsidR="00E871CE" w:rsidRDefault="007D7151">
      <w:pPr>
        <w:jc w:val="center"/>
        <w:rPr>
          <w:rFonts w:ascii="微软雅黑" w:eastAsia="微软雅黑" w:hAnsi="微软雅黑" w:cs="微软雅黑"/>
          <w:sz w:val="24"/>
          <w:szCs w:val="24"/>
        </w:rPr>
      </w:pPr>
      <w:r>
        <w:rPr>
          <w:rFonts w:ascii="微软雅黑" w:eastAsia="微软雅黑" w:hAnsi="微软雅黑" w:cs="微软雅黑" w:hint="eastAsia"/>
          <w:noProof/>
        </w:rPr>
        <w:lastRenderedPageBreak/>
        <w:drawing>
          <wp:inline distT="0" distB="0" distL="114300" distR="114300">
            <wp:extent cx="5272405" cy="3514725"/>
            <wp:effectExtent l="0" t="0" r="10795" b="3175"/>
            <wp:docPr id="276"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113"/>
                    <pic:cNvPicPr>
                      <a:picLocks noChangeAspect="1"/>
                    </pic:cNvPicPr>
                  </pic:nvPicPr>
                  <pic:blipFill>
                    <a:blip r:embed="rId95"/>
                    <a:stretch>
                      <a:fillRect/>
                    </a:stretch>
                  </pic:blipFill>
                  <pic:spPr>
                    <a:xfrm>
                      <a:off x="0" y="0"/>
                      <a:ext cx="5272405" cy="3514725"/>
                    </a:xfrm>
                    <a:prstGeom prst="rect">
                      <a:avLst/>
                    </a:prstGeom>
                    <a:noFill/>
                    <a:ln w="9525">
                      <a:noFill/>
                    </a:ln>
                  </pic:spPr>
                </pic:pic>
              </a:graphicData>
            </a:graphic>
          </wp:inline>
        </w:drawing>
      </w:r>
    </w:p>
    <w:p w:rsidR="00E871CE" w:rsidRDefault="007D7151">
      <w:pPr>
        <w:pStyle w:val="12"/>
        <w:numPr>
          <w:ilvl w:val="0"/>
          <w:numId w:val="12"/>
        </w:numPr>
        <w:ind w:firstLineChars="0"/>
        <w:rPr>
          <w:rFonts w:ascii="微软雅黑" w:eastAsia="微软雅黑" w:hAnsi="微软雅黑" w:cs="微软雅黑"/>
          <w:sz w:val="24"/>
          <w:szCs w:val="24"/>
        </w:rPr>
      </w:pPr>
      <w:r>
        <w:rPr>
          <w:rFonts w:ascii="微软雅黑" w:eastAsia="微软雅黑" w:hAnsi="微软雅黑" w:cs="微软雅黑" w:hint="eastAsia"/>
          <w:sz w:val="24"/>
          <w:szCs w:val="24"/>
        </w:rPr>
        <w:t>系统提示投标成功后，服务器接收状态显示已投标，并且收到系统发来的投标回执；</w:t>
      </w:r>
    </w:p>
    <w:p w:rsidR="00E871CE" w:rsidRPr="00C71918" w:rsidRDefault="007D7151" w:rsidP="00C71918">
      <w:pPr>
        <w:pStyle w:val="12"/>
        <w:ind w:firstLineChars="0" w:firstLine="0"/>
        <w:rPr>
          <w:rFonts w:ascii="微软雅黑" w:eastAsia="微软雅黑" w:hAnsi="微软雅黑" w:cs="微软雅黑"/>
          <w:sz w:val="24"/>
          <w:szCs w:val="24"/>
        </w:rPr>
      </w:pPr>
      <w:r>
        <w:rPr>
          <w:rFonts w:ascii="微软雅黑" w:eastAsia="微软雅黑" w:hAnsi="微软雅黑" w:cs="微软雅黑" w:hint="eastAsia"/>
          <w:noProof/>
        </w:rPr>
        <w:drawing>
          <wp:inline distT="0" distB="0" distL="114300" distR="114300">
            <wp:extent cx="5272405" cy="3514725"/>
            <wp:effectExtent l="0" t="0" r="10795" b="3175"/>
            <wp:docPr id="277"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114"/>
                    <pic:cNvPicPr>
                      <a:picLocks noChangeAspect="1"/>
                    </pic:cNvPicPr>
                  </pic:nvPicPr>
                  <pic:blipFill>
                    <a:blip r:embed="rId96"/>
                    <a:stretch>
                      <a:fillRect/>
                    </a:stretch>
                  </pic:blipFill>
                  <pic:spPr>
                    <a:xfrm>
                      <a:off x="0" y="0"/>
                      <a:ext cx="5272405" cy="3514725"/>
                    </a:xfrm>
                    <a:prstGeom prst="rect">
                      <a:avLst/>
                    </a:prstGeom>
                    <a:noFill/>
                    <a:ln w="9525">
                      <a:noFill/>
                    </a:ln>
                  </pic:spPr>
                </pic:pic>
              </a:graphicData>
            </a:graphic>
          </wp:inline>
        </w:drawing>
      </w:r>
    </w:p>
    <w:p w:rsidR="00E871CE" w:rsidRDefault="007D7151">
      <w:pPr>
        <w:rPr>
          <w:rFonts w:ascii="微软雅黑" w:eastAsia="微软雅黑" w:hAnsi="微软雅黑" w:cs="微软雅黑"/>
        </w:rPr>
      </w:pPr>
      <w:r>
        <w:rPr>
          <w:rFonts w:ascii="微软雅黑" w:eastAsia="微软雅黑" w:hAnsi="微软雅黑" w:cs="微软雅黑" w:hint="eastAsia"/>
        </w:rPr>
        <w:t>8）在</w:t>
      </w:r>
      <w:r>
        <w:rPr>
          <w:rFonts w:ascii="微软雅黑" w:eastAsia="微软雅黑" w:hAnsi="微软雅黑" w:cs="微软雅黑" w:hint="eastAsia"/>
          <w:color w:val="FF0000"/>
        </w:rPr>
        <w:t>投标截止时间前</w:t>
      </w:r>
      <w:r>
        <w:rPr>
          <w:rFonts w:ascii="微软雅黑" w:eastAsia="微软雅黑" w:hAnsi="微软雅黑" w:cs="微软雅黑" w:hint="eastAsia"/>
        </w:rPr>
        <w:t>，可以进行撤标，撤标后还可以再次投标；</w:t>
      </w:r>
    </w:p>
    <w:p w:rsidR="00E871CE" w:rsidRDefault="007D7151">
      <w:pPr>
        <w:rPr>
          <w:rFonts w:ascii="微软雅黑" w:eastAsia="微软雅黑" w:hAnsi="微软雅黑" w:cs="微软雅黑"/>
        </w:rPr>
      </w:pPr>
      <w:r>
        <w:rPr>
          <w:noProof/>
        </w:rPr>
        <w:lastRenderedPageBreak/>
        <w:drawing>
          <wp:inline distT="0" distB="0" distL="114300" distR="114300">
            <wp:extent cx="5272405" cy="3514725"/>
            <wp:effectExtent l="0" t="0" r="10795" b="3175"/>
            <wp:docPr id="279"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116"/>
                    <pic:cNvPicPr>
                      <a:picLocks noChangeAspect="1"/>
                    </pic:cNvPicPr>
                  </pic:nvPicPr>
                  <pic:blipFill>
                    <a:blip r:embed="rId97"/>
                    <a:stretch>
                      <a:fillRect/>
                    </a:stretch>
                  </pic:blipFill>
                  <pic:spPr>
                    <a:xfrm>
                      <a:off x="0" y="0"/>
                      <a:ext cx="5272405" cy="3514725"/>
                    </a:xfrm>
                    <a:prstGeom prst="rect">
                      <a:avLst/>
                    </a:prstGeom>
                    <a:noFill/>
                    <a:ln w="9525">
                      <a:noFill/>
                    </a:ln>
                  </pic:spPr>
                </pic:pic>
              </a:graphicData>
            </a:graphic>
          </wp:inline>
        </w:drawing>
      </w:r>
    </w:p>
    <w:p w:rsidR="00E871CE" w:rsidRDefault="007D7151">
      <w:pPr>
        <w:pStyle w:val="12"/>
        <w:ind w:firstLineChars="0" w:firstLine="0"/>
        <w:outlineLvl w:val="2"/>
        <w:rPr>
          <w:rFonts w:ascii="微软雅黑" w:eastAsia="微软雅黑" w:hAnsi="微软雅黑" w:cs="微软雅黑"/>
          <w:b/>
        </w:rPr>
      </w:pPr>
      <w:bookmarkStart w:id="61" w:name="_Toc4711"/>
      <w:r>
        <w:rPr>
          <w:rFonts w:ascii="微软雅黑" w:eastAsia="微软雅黑" w:hAnsi="微软雅黑" w:cs="微软雅黑" w:hint="eastAsia"/>
          <w:b/>
        </w:rPr>
        <w:t>4.4.3. 资格后审阶段投标</w:t>
      </w:r>
      <w:bookmarkEnd w:id="61"/>
    </w:p>
    <w:p w:rsidR="00E871CE" w:rsidRDefault="007D7151">
      <w:pPr>
        <w:pStyle w:val="12"/>
        <w:ind w:firstLineChars="0" w:firstLine="0"/>
        <w:rPr>
          <w:rFonts w:ascii="微软雅黑" w:eastAsia="微软雅黑" w:hAnsi="微软雅黑" w:cs="微软雅黑"/>
          <w:sz w:val="24"/>
          <w:szCs w:val="24"/>
        </w:rPr>
      </w:pPr>
      <w:bookmarkStart w:id="62" w:name="_Toc453858650"/>
      <w:r>
        <w:rPr>
          <w:rFonts w:ascii="微软雅黑" w:eastAsia="微软雅黑" w:hAnsi="微软雅黑" w:cs="微软雅黑" w:hint="eastAsia"/>
        </w:rPr>
        <w:t>（1）</w:t>
      </w:r>
      <w:r>
        <w:rPr>
          <w:rFonts w:ascii="微软雅黑" w:eastAsia="微软雅黑" w:hAnsi="微软雅黑" w:cs="微软雅黑" w:hint="eastAsia"/>
          <w:sz w:val="24"/>
          <w:szCs w:val="24"/>
        </w:rPr>
        <w:t>在“我的项目“中，点击项目名称，进入项目。</w:t>
      </w:r>
    </w:p>
    <w:p w:rsidR="00E871CE" w:rsidRDefault="007D7151">
      <w:pPr>
        <w:pStyle w:val="12"/>
        <w:ind w:firstLineChars="0" w:firstLine="0"/>
        <w:rPr>
          <w:rFonts w:ascii="微软雅黑" w:eastAsia="微软雅黑" w:hAnsi="微软雅黑" w:cs="微软雅黑"/>
          <w:sz w:val="24"/>
          <w:szCs w:val="24"/>
        </w:rPr>
      </w:pPr>
      <w:r>
        <w:rPr>
          <w:rFonts w:ascii="微软雅黑" w:eastAsia="微软雅黑" w:hAnsi="微软雅黑" w:cs="微软雅黑" w:hint="eastAsia"/>
          <w:noProof/>
        </w:rPr>
        <w:drawing>
          <wp:inline distT="0" distB="0" distL="114300" distR="114300">
            <wp:extent cx="5267325" cy="2820035"/>
            <wp:effectExtent l="0" t="0" r="3175" b="12065"/>
            <wp:docPr id="280"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96"/>
                    <pic:cNvPicPr>
                      <a:picLocks noChangeAspect="1"/>
                    </pic:cNvPicPr>
                  </pic:nvPicPr>
                  <pic:blipFill>
                    <a:blip r:embed="rId82"/>
                    <a:stretch>
                      <a:fillRect/>
                    </a:stretch>
                  </pic:blipFill>
                  <pic:spPr>
                    <a:xfrm>
                      <a:off x="0" y="0"/>
                      <a:ext cx="5267325" cy="2820035"/>
                    </a:xfrm>
                    <a:prstGeom prst="rect">
                      <a:avLst/>
                    </a:prstGeom>
                    <a:noFill/>
                    <a:ln w="9525">
                      <a:noFill/>
                    </a:ln>
                  </pic:spPr>
                </pic:pic>
              </a:graphicData>
            </a:graphic>
          </wp:inline>
        </w:drawing>
      </w:r>
    </w:p>
    <w:p w:rsidR="00E871CE" w:rsidRDefault="007D7151">
      <w:pPr>
        <w:pStyle w:val="12"/>
        <w:ind w:firstLineChars="0" w:firstLine="0"/>
        <w:rPr>
          <w:rFonts w:ascii="微软雅黑" w:eastAsia="微软雅黑" w:hAnsi="微软雅黑" w:cs="微软雅黑"/>
          <w:sz w:val="24"/>
          <w:szCs w:val="24"/>
        </w:rPr>
      </w:pPr>
      <w:r>
        <w:rPr>
          <w:rFonts w:ascii="微软雅黑" w:eastAsia="微软雅黑" w:hAnsi="微软雅黑" w:cs="微软雅黑" w:hint="eastAsia"/>
          <w:sz w:val="24"/>
          <w:szCs w:val="24"/>
        </w:rPr>
        <w:t>（2）下载招标文件</w:t>
      </w:r>
      <w:bookmarkEnd w:id="62"/>
    </w:p>
    <w:p w:rsidR="00E871CE" w:rsidRDefault="007D7151">
      <w:pPr>
        <w:rPr>
          <w:rFonts w:ascii="微软雅黑" w:eastAsia="微软雅黑" w:hAnsi="微软雅黑" w:cs="微软雅黑"/>
          <w:color w:val="FF0000"/>
          <w:sz w:val="24"/>
          <w:szCs w:val="24"/>
        </w:rPr>
      </w:pPr>
      <w:r>
        <w:rPr>
          <w:rFonts w:ascii="微软雅黑" w:eastAsia="微软雅黑" w:hAnsi="微软雅黑" w:cs="微软雅黑" w:hint="eastAsia"/>
          <w:color w:val="FF0000"/>
          <w:sz w:val="24"/>
          <w:szCs w:val="24"/>
        </w:rPr>
        <w:t>注：若为资格预审项目，资格预审通过的投标人，需要在平台接受招标邀请函并缴纳标书费成功后，才可以继续进行招标文件下载及投标。</w:t>
      </w:r>
    </w:p>
    <w:p w:rsidR="00E871CE" w:rsidRDefault="007D7151">
      <w:pPr>
        <w:pStyle w:val="12"/>
        <w:numPr>
          <w:ilvl w:val="0"/>
          <w:numId w:val="13"/>
        </w:numPr>
        <w:ind w:firstLineChars="0"/>
        <w:rPr>
          <w:rFonts w:ascii="微软雅黑" w:eastAsia="微软雅黑" w:hAnsi="微软雅黑" w:cs="微软雅黑"/>
          <w:sz w:val="24"/>
          <w:szCs w:val="24"/>
        </w:rPr>
      </w:pPr>
      <w:r>
        <w:rPr>
          <w:rFonts w:ascii="微软雅黑" w:eastAsia="微软雅黑" w:hAnsi="微软雅黑" w:cs="微软雅黑" w:hint="eastAsia"/>
          <w:sz w:val="24"/>
          <w:szCs w:val="24"/>
        </w:rPr>
        <w:t>选中【我的项目】tab页，在下载成功的项目列表中，点击项目名称，进入</w:t>
      </w:r>
      <w:r>
        <w:rPr>
          <w:rFonts w:ascii="微软雅黑" w:eastAsia="微软雅黑" w:hAnsi="微软雅黑" w:cs="微软雅黑" w:hint="eastAsia"/>
          <w:sz w:val="24"/>
          <w:szCs w:val="24"/>
        </w:rPr>
        <w:lastRenderedPageBreak/>
        <w:t>项目;</w:t>
      </w:r>
    </w:p>
    <w:p w:rsidR="00E871CE" w:rsidRDefault="007D7151">
      <w:pPr>
        <w:rPr>
          <w:rFonts w:ascii="微软雅黑" w:eastAsia="微软雅黑" w:hAnsi="微软雅黑" w:cs="微软雅黑"/>
          <w:sz w:val="24"/>
          <w:szCs w:val="24"/>
        </w:rPr>
      </w:pPr>
      <w:r>
        <w:rPr>
          <w:noProof/>
        </w:rPr>
        <w:drawing>
          <wp:inline distT="0" distB="0" distL="114300" distR="114300">
            <wp:extent cx="5267325" cy="2820035"/>
            <wp:effectExtent l="0" t="0" r="3175" b="12065"/>
            <wp:docPr id="281"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117"/>
                    <pic:cNvPicPr>
                      <a:picLocks noChangeAspect="1"/>
                    </pic:cNvPicPr>
                  </pic:nvPicPr>
                  <pic:blipFill>
                    <a:blip r:embed="rId98"/>
                    <a:stretch>
                      <a:fillRect/>
                    </a:stretch>
                  </pic:blipFill>
                  <pic:spPr>
                    <a:xfrm>
                      <a:off x="0" y="0"/>
                      <a:ext cx="5267325" cy="2820035"/>
                    </a:xfrm>
                    <a:prstGeom prst="rect">
                      <a:avLst/>
                    </a:prstGeom>
                    <a:noFill/>
                    <a:ln w="9525">
                      <a:noFill/>
                    </a:ln>
                  </pic:spPr>
                </pic:pic>
              </a:graphicData>
            </a:graphic>
          </wp:inline>
        </w:drawing>
      </w:r>
    </w:p>
    <w:p w:rsidR="00E871CE" w:rsidRDefault="007D7151">
      <w:pPr>
        <w:pStyle w:val="12"/>
        <w:numPr>
          <w:ilvl w:val="0"/>
          <w:numId w:val="13"/>
        </w:numPr>
        <w:ind w:firstLineChars="0"/>
        <w:rPr>
          <w:rFonts w:ascii="微软雅黑" w:eastAsia="微软雅黑" w:hAnsi="微软雅黑" w:cs="微软雅黑"/>
          <w:sz w:val="24"/>
          <w:szCs w:val="24"/>
        </w:rPr>
      </w:pPr>
      <w:r>
        <w:rPr>
          <w:rFonts w:ascii="微软雅黑" w:eastAsia="微软雅黑" w:hAnsi="微软雅黑" w:cs="微软雅黑" w:hint="eastAsia"/>
          <w:sz w:val="24"/>
          <w:szCs w:val="24"/>
        </w:rPr>
        <w:t>在项目详情页，点击左侧“招标文件”节点后，点击右方的“下载”按钮。</w:t>
      </w:r>
    </w:p>
    <w:p w:rsidR="00E871CE" w:rsidRDefault="007D7151">
      <w:pPr>
        <w:rPr>
          <w:rFonts w:ascii="微软雅黑" w:eastAsia="微软雅黑" w:hAnsi="微软雅黑" w:cs="微软雅黑"/>
          <w:sz w:val="24"/>
          <w:szCs w:val="24"/>
        </w:rPr>
      </w:pPr>
      <w:r>
        <w:rPr>
          <w:noProof/>
        </w:rPr>
        <w:drawing>
          <wp:inline distT="0" distB="0" distL="114300" distR="114300">
            <wp:extent cx="5267325" cy="2820035"/>
            <wp:effectExtent l="0" t="0" r="3175" b="12065"/>
            <wp:docPr id="282"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118"/>
                    <pic:cNvPicPr>
                      <a:picLocks noChangeAspect="1"/>
                    </pic:cNvPicPr>
                  </pic:nvPicPr>
                  <pic:blipFill>
                    <a:blip r:embed="rId99"/>
                    <a:stretch>
                      <a:fillRect/>
                    </a:stretch>
                  </pic:blipFill>
                  <pic:spPr>
                    <a:xfrm>
                      <a:off x="0" y="0"/>
                      <a:ext cx="5267325" cy="2820035"/>
                    </a:xfrm>
                    <a:prstGeom prst="rect">
                      <a:avLst/>
                    </a:prstGeom>
                    <a:noFill/>
                    <a:ln w="9525">
                      <a:noFill/>
                    </a:ln>
                  </pic:spPr>
                </pic:pic>
              </a:graphicData>
            </a:graphic>
          </wp:inline>
        </w:drawing>
      </w:r>
    </w:p>
    <w:p w:rsidR="00E871CE" w:rsidRDefault="007D7151">
      <w:pPr>
        <w:pStyle w:val="12"/>
        <w:numPr>
          <w:ilvl w:val="0"/>
          <w:numId w:val="13"/>
        </w:numPr>
        <w:ind w:firstLineChars="0"/>
        <w:rPr>
          <w:rFonts w:ascii="微软雅黑" w:eastAsia="微软雅黑" w:hAnsi="微软雅黑" w:cs="微软雅黑"/>
          <w:sz w:val="24"/>
          <w:szCs w:val="24"/>
        </w:rPr>
      </w:pPr>
      <w:r>
        <w:rPr>
          <w:rFonts w:ascii="微软雅黑" w:eastAsia="微软雅黑" w:hAnsi="微软雅黑" w:cs="微软雅黑" w:hint="eastAsia"/>
          <w:sz w:val="24"/>
          <w:szCs w:val="24"/>
        </w:rPr>
        <w:t>提示招标文件下载成功后，点击下方的“查看”按钮，即可查看招标文件。</w:t>
      </w:r>
    </w:p>
    <w:p w:rsidR="00E871CE" w:rsidRDefault="007D7151">
      <w:pPr>
        <w:pStyle w:val="12"/>
        <w:ind w:left="420" w:firstLineChars="0" w:firstLine="0"/>
        <w:rPr>
          <w:rFonts w:ascii="微软雅黑" w:eastAsia="微软雅黑" w:hAnsi="微软雅黑" w:cs="微软雅黑"/>
          <w:sz w:val="24"/>
          <w:szCs w:val="24"/>
        </w:rPr>
      </w:pPr>
      <w:r>
        <w:rPr>
          <w:noProof/>
        </w:rPr>
        <w:lastRenderedPageBreak/>
        <w:drawing>
          <wp:inline distT="0" distB="0" distL="114300" distR="114300">
            <wp:extent cx="5267325" cy="2820035"/>
            <wp:effectExtent l="0" t="0" r="3175" b="12065"/>
            <wp:docPr id="283"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119"/>
                    <pic:cNvPicPr>
                      <a:picLocks noChangeAspect="1"/>
                    </pic:cNvPicPr>
                  </pic:nvPicPr>
                  <pic:blipFill>
                    <a:blip r:embed="rId100"/>
                    <a:stretch>
                      <a:fillRect/>
                    </a:stretch>
                  </pic:blipFill>
                  <pic:spPr>
                    <a:xfrm>
                      <a:off x="0" y="0"/>
                      <a:ext cx="5267325" cy="2820035"/>
                    </a:xfrm>
                    <a:prstGeom prst="rect">
                      <a:avLst/>
                    </a:prstGeom>
                    <a:noFill/>
                    <a:ln w="9525">
                      <a:noFill/>
                    </a:ln>
                  </pic:spPr>
                </pic:pic>
              </a:graphicData>
            </a:graphic>
          </wp:inline>
        </w:drawing>
      </w:r>
    </w:p>
    <w:p w:rsidR="00E871CE" w:rsidRDefault="007D7151">
      <w:pPr>
        <w:pStyle w:val="12"/>
        <w:ind w:firstLineChars="0" w:firstLine="0"/>
        <w:rPr>
          <w:rFonts w:ascii="微软雅黑" w:eastAsia="微软雅黑" w:hAnsi="微软雅黑" w:cs="微软雅黑"/>
          <w:sz w:val="24"/>
          <w:szCs w:val="24"/>
        </w:rPr>
      </w:pPr>
      <w:bookmarkStart w:id="63" w:name="_Toc453858651"/>
      <w:r>
        <w:rPr>
          <w:rFonts w:ascii="微软雅黑" w:eastAsia="微软雅黑" w:hAnsi="微软雅黑" w:cs="微软雅黑" w:hint="eastAsia"/>
          <w:sz w:val="24"/>
          <w:szCs w:val="24"/>
        </w:rPr>
        <w:t>（3）制作投标文件</w:t>
      </w:r>
      <w:bookmarkEnd w:id="63"/>
    </w:p>
    <w:p w:rsidR="00E871CE" w:rsidRDefault="007D7151">
      <w:pPr>
        <w:rPr>
          <w:rFonts w:ascii="微软雅黑" w:eastAsia="微软雅黑" w:hAnsi="微软雅黑" w:cs="微软雅黑"/>
          <w:sz w:val="24"/>
          <w:szCs w:val="24"/>
        </w:rPr>
      </w:pPr>
      <w:r>
        <w:rPr>
          <w:rFonts w:ascii="微软雅黑" w:eastAsia="微软雅黑" w:hAnsi="微软雅黑" w:cs="微软雅黑" w:hint="eastAsia"/>
          <w:sz w:val="24"/>
          <w:szCs w:val="24"/>
        </w:rPr>
        <w:t>1）招标文件下载成功后，点击左侧“投标响应”菜单后，点击“编辑”按钮。</w:t>
      </w:r>
    </w:p>
    <w:p w:rsidR="00E871CE" w:rsidRDefault="007D7151">
      <w:pPr>
        <w:rPr>
          <w:rFonts w:ascii="微软雅黑" w:eastAsia="微软雅黑" w:hAnsi="微软雅黑" w:cs="微软雅黑"/>
          <w:sz w:val="24"/>
          <w:szCs w:val="24"/>
        </w:rPr>
      </w:pPr>
      <w:r>
        <w:rPr>
          <w:noProof/>
        </w:rPr>
        <w:drawing>
          <wp:inline distT="0" distB="0" distL="114300" distR="114300">
            <wp:extent cx="5267325" cy="2820035"/>
            <wp:effectExtent l="0" t="0" r="3175" b="12065"/>
            <wp:docPr id="284"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120"/>
                    <pic:cNvPicPr>
                      <a:picLocks noChangeAspect="1"/>
                    </pic:cNvPicPr>
                  </pic:nvPicPr>
                  <pic:blipFill>
                    <a:blip r:embed="rId101"/>
                    <a:stretch>
                      <a:fillRect/>
                    </a:stretch>
                  </pic:blipFill>
                  <pic:spPr>
                    <a:xfrm>
                      <a:off x="0" y="0"/>
                      <a:ext cx="5267325" cy="2820035"/>
                    </a:xfrm>
                    <a:prstGeom prst="rect">
                      <a:avLst/>
                    </a:prstGeom>
                    <a:noFill/>
                    <a:ln w="9525">
                      <a:noFill/>
                    </a:ln>
                  </pic:spPr>
                </pic:pic>
              </a:graphicData>
            </a:graphic>
          </wp:inline>
        </w:drawing>
      </w:r>
    </w:p>
    <w:p w:rsidR="00E871CE" w:rsidRDefault="007D7151">
      <w:pPr>
        <w:pStyle w:val="12"/>
        <w:ind w:firstLineChars="0" w:firstLine="0"/>
        <w:rPr>
          <w:rFonts w:ascii="微软雅黑" w:eastAsia="微软雅黑" w:hAnsi="微软雅黑" w:cs="微软雅黑"/>
          <w:sz w:val="24"/>
          <w:szCs w:val="24"/>
        </w:rPr>
      </w:pPr>
      <w:r>
        <w:rPr>
          <w:rFonts w:ascii="微软雅黑" w:eastAsia="微软雅黑" w:hAnsi="微软雅黑" w:cs="微软雅黑" w:hint="eastAsia"/>
          <w:sz w:val="24"/>
          <w:szCs w:val="24"/>
        </w:rPr>
        <w:t>2）编制标书，点击“点击导入投标文件”，导入已经编辑完成或者需要编辑的投标文件。</w:t>
      </w:r>
    </w:p>
    <w:p w:rsidR="00E871CE" w:rsidRDefault="007D7151">
      <w:pPr>
        <w:rPr>
          <w:rFonts w:ascii="微软雅黑" w:eastAsia="微软雅黑" w:hAnsi="微软雅黑" w:cs="微软雅黑"/>
          <w:sz w:val="24"/>
          <w:szCs w:val="24"/>
        </w:rPr>
      </w:pPr>
      <w:r>
        <w:rPr>
          <w:noProof/>
        </w:rPr>
        <w:lastRenderedPageBreak/>
        <w:drawing>
          <wp:inline distT="0" distB="0" distL="114300" distR="114300">
            <wp:extent cx="5267325" cy="2820035"/>
            <wp:effectExtent l="0" t="0" r="3175" b="12065"/>
            <wp:docPr id="285"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121"/>
                    <pic:cNvPicPr>
                      <a:picLocks noChangeAspect="1"/>
                    </pic:cNvPicPr>
                  </pic:nvPicPr>
                  <pic:blipFill>
                    <a:blip r:embed="rId102"/>
                    <a:stretch>
                      <a:fillRect/>
                    </a:stretch>
                  </pic:blipFill>
                  <pic:spPr>
                    <a:xfrm>
                      <a:off x="0" y="0"/>
                      <a:ext cx="5267325" cy="2820035"/>
                    </a:xfrm>
                    <a:prstGeom prst="rect">
                      <a:avLst/>
                    </a:prstGeom>
                    <a:noFill/>
                    <a:ln w="9525">
                      <a:noFill/>
                    </a:ln>
                  </pic:spPr>
                </pic:pic>
              </a:graphicData>
            </a:graphic>
          </wp:inline>
        </w:drawing>
      </w:r>
    </w:p>
    <w:p w:rsidR="00E871CE" w:rsidRDefault="007D7151">
      <w:pPr>
        <w:rPr>
          <w:rFonts w:ascii="微软雅黑" w:eastAsia="微软雅黑" w:hAnsi="微软雅黑" w:cs="微软雅黑"/>
          <w:sz w:val="24"/>
          <w:szCs w:val="24"/>
        </w:rPr>
      </w:pPr>
      <w:r>
        <w:rPr>
          <w:rFonts w:ascii="微软雅黑" w:eastAsia="微软雅黑" w:hAnsi="微软雅黑" w:cs="微软雅黑" w:hint="eastAsia"/>
          <w:sz w:val="24"/>
          <w:szCs w:val="24"/>
        </w:rPr>
        <w:t>3）在绑定指标页面，右侧编辑内容处，选中需要绑定的内容后，点击左侧指标名称处的“绑定”按钮，进行指标绑定。为方便专家评审时快速</w:t>
      </w:r>
      <w:r w:rsidR="00C71918">
        <w:rPr>
          <w:rFonts w:ascii="微软雅黑" w:eastAsia="微软雅黑" w:hAnsi="微软雅黑" w:cs="微软雅黑" w:hint="eastAsia"/>
          <w:sz w:val="24"/>
          <w:szCs w:val="24"/>
        </w:rPr>
        <w:t>全面的</w:t>
      </w:r>
      <w:r>
        <w:rPr>
          <w:rFonts w:ascii="微软雅黑" w:eastAsia="微软雅黑" w:hAnsi="微软雅黑" w:cs="微软雅黑" w:hint="eastAsia"/>
          <w:sz w:val="24"/>
          <w:szCs w:val="24"/>
        </w:rPr>
        <w:t>找到评审指标，建议对投标文件进行指标绑定。</w:t>
      </w:r>
    </w:p>
    <w:p w:rsidR="00E871CE" w:rsidRDefault="007D7151">
      <w:pPr>
        <w:rPr>
          <w:rFonts w:ascii="微软雅黑" w:eastAsia="微软雅黑" w:hAnsi="微软雅黑" w:cs="微软雅黑"/>
          <w:sz w:val="24"/>
          <w:szCs w:val="24"/>
        </w:rPr>
      </w:pPr>
      <w:r>
        <w:rPr>
          <w:rFonts w:ascii="微软雅黑" w:eastAsia="微软雅黑" w:hAnsi="微软雅黑" w:cs="微软雅黑" w:hint="eastAsia"/>
          <w:noProof/>
        </w:rPr>
        <w:drawing>
          <wp:inline distT="0" distB="0" distL="0" distR="0">
            <wp:extent cx="5274310" cy="2985135"/>
            <wp:effectExtent l="0" t="0" r="8890" b="12065"/>
            <wp:docPr id="247" name="图片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47"/>
                    <pic:cNvPicPr>
                      <a:picLocks noChangeAspect="1"/>
                    </pic:cNvPicPr>
                  </pic:nvPicPr>
                  <pic:blipFill>
                    <a:blip r:embed="rId103"/>
                    <a:stretch>
                      <a:fillRect/>
                    </a:stretch>
                  </pic:blipFill>
                  <pic:spPr>
                    <a:xfrm>
                      <a:off x="0" y="0"/>
                      <a:ext cx="5274310" cy="2985135"/>
                    </a:xfrm>
                    <a:prstGeom prst="rect">
                      <a:avLst/>
                    </a:prstGeom>
                  </pic:spPr>
                </pic:pic>
              </a:graphicData>
            </a:graphic>
          </wp:inline>
        </w:drawing>
      </w:r>
    </w:p>
    <w:p w:rsidR="00E871CE" w:rsidRDefault="007D7151">
      <w:pPr>
        <w:pStyle w:val="12"/>
        <w:ind w:firstLineChars="0" w:firstLine="0"/>
        <w:rPr>
          <w:rFonts w:ascii="微软雅黑" w:eastAsia="微软雅黑" w:hAnsi="微软雅黑" w:cs="微软雅黑"/>
          <w:sz w:val="24"/>
          <w:szCs w:val="24"/>
        </w:rPr>
      </w:pPr>
      <w:r>
        <w:rPr>
          <w:rFonts w:ascii="微软雅黑" w:eastAsia="微软雅黑" w:hAnsi="微软雅黑" w:cs="微软雅黑" w:hint="eastAsia"/>
          <w:sz w:val="24"/>
          <w:szCs w:val="24"/>
        </w:rPr>
        <w:t>绑定指标成功后，可点击左侧指标名称处的“定位”按钮，定位查看绑定内容。</w:t>
      </w:r>
    </w:p>
    <w:p w:rsidR="00E871CE" w:rsidRDefault="007D7151">
      <w:pPr>
        <w:rPr>
          <w:rFonts w:ascii="微软雅黑" w:eastAsia="微软雅黑" w:hAnsi="微软雅黑" w:cs="微软雅黑"/>
          <w:sz w:val="24"/>
          <w:szCs w:val="24"/>
        </w:rPr>
      </w:pPr>
      <w:r>
        <w:rPr>
          <w:rFonts w:ascii="微软雅黑" w:eastAsia="微软雅黑" w:hAnsi="微软雅黑" w:cs="微软雅黑" w:hint="eastAsia"/>
          <w:noProof/>
        </w:rPr>
        <w:lastRenderedPageBreak/>
        <w:drawing>
          <wp:inline distT="0" distB="0" distL="0" distR="0">
            <wp:extent cx="5274310" cy="2985135"/>
            <wp:effectExtent l="0" t="0" r="8890" b="12065"/>
            <wp:docPr id="248" name="图片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48"/>
                    <pic:cNvPicPr>
                      <a:picLocks noChangeAspect="1"/>
                    </pic:cNvPicPr>
                  </pic:nvPicPr>
                  <pic:blipFill>
                    <a:blip r:embed="rId103"/>
                    <a:stretch>
                      <a:fillRect/>
                    </a:stretch>
                  </pic:blipFill>
                  <pic:spPr>
                    <a:xfrm>
                      <a:off x="0" y="0"/>
                      <a:ext cx="5274310" cy="2985135"/>
                    </a:xfrm>
                    <a:prstGeom prst="rect">
                      <a:avLst/>
                    </a:prstGeom>
                  </pic:spPr>
                </pic:pic>
              </a:graphicData>
            </a:graphic>
          </wp:inline>
        </w:drawing>
      </w:r>
    </w:p>
    <w:p w:rsidR="00E871CE" w:rsidRDefault="007D7151">
      <w:pPr>
        <w:pStyle w:val="12"/>
        <w:ind w:firstLineChars="0" w:firstLine="0"/>
        <w:rPr>
          <w:rFonts w:ascii="微软雅黑" w:eastAsia="微软雅黑" w:hAnsi="微软雅黑" w:cs="微软雅黑"/>
          <w:sz w:val="24"/>
          <w:szCs w:val="24"/>
        </w:rPr>
      </w:pPr>
      <w:r>
        <w:rPr>
          <w:rFonts w:ascii="微软雅黑" w:eastAsia="微软雅黑" w:hAnsi="微软雅黑" w:cs="微软雅黑" w:hint="eastAsia"/>
          <w:sz w:val="24"/>
          <w:szCs w:val="24"/>
        </w:rPr>
        <w:t>如果需要删除绑定关系，右键菜单，点击“删除响应绑定“，即可删除指标绑定关系。</w:t>
      </w:r>
    </w:p>
    <w:p w:rsidR="00E871CE" w:rsidRDefault="007D7151">
      <w:pPr>
        <w:pStyle w:val="12"/>
        <w:ind w:firstLineChars="0" w:firstLine="0"/>
        <w:rPr>
          <w:rFonts w:ascii="微软雅黑" w:eastAsia="微软雅黑" w:hAnsi="微软雅黑" w:cs="微软雅黑"/>
          <w:sz w:val="24"/>
          <w:szCs w:val="24"/>
        </w:rPr>
      </w:pPr>
      <w:r>
        <w:rPr>
          <w:rFonts w:ascii="微软雅黑" w:eastAsia="微软雅黑" w:hAnsi="微软雅黑" w:cs="微软雅黑" w:hint="eastAsia"/>
          <w:sz w:val="24"/>
          <w:szCs w:val="24"/>
        </w:rPr>
        <w:t>4）填写报价：</w:t>
      </w:r>
      <w:r w:rsidR="00C71918">
        <w:rPr>
          <w:rFonts w:ascii="微软雅黑" w:eastAsia="微软雅黑" w:hAnsi="微软雅黑" w:cs="微软雅黑" w:hint="eastAsia"/>
          <w:sz w:val="24"/>
          <w:szCs w:val="24"/>
        </w:rPr>
        <w:t>输入框填入报价和交货时间与地点</w:t>
      </w:r>
      <w:r>
        <w:rPr>
          <w:rFonts w:ascii="微软雅黑" w:eastAsia="微软雅黑" w:hAnsi="微软雅黑" w:cs="微软雅黑" w:hint="eastAsia"/>
          <w:sz w:val="24"/>
          <w:szCs w:val="24"/>
        </w:rPr>
        <w:t>；</w:t>
      </w:r>
      <w:r w:rsidR="00C71918">
        <w:rPr>
          <w:rFonts w:ascii="微软雅黑" w:eastAsia="微软雅黑" w:hAnsi="微软雅黑" w:cs="微软雅黑" w:hint="eastAsia"/>
          <w:sz w:val="24"/>
          <w:szCs w:val="24"/>
        </w:rPr>
        <w:t>若有需要</w:t>
      </w:r>
      <w:r w:rsidR="00C71918">
        <w:rPr>
          <w:rFonts w:ascii="微软雅黑" w:eastAsia="微软雅黑" w:hAnsi="微软雅黑" w:cs="微软雅黑"/>
          <w:sz w:val="24"/>
          <w:szCs w:val="24"/>
        </w:rPr>
        <w:t>也可</w:t>
      </w:r>
      <w:r>
        <w:rPr>
          <w:rFonts w:ascii="微软雅黑" w:eastAsia="微软雅黑" w:hAnsi="微软雅黑" w:cs="微软雅黑" w:hint="eastAsia"/>
          <w:sz w:val="24"/>
          <w:szCs w:val="24"/>
        </w:rPr>
        <w:t>点击表格左上方的【添加行】；</w:t>
      </w:r>
    </w:p>
    <w:p w:rsidR="00E871CE" w:rsidRDefault="007D7151">
      <w:pPr>
        <w:rPr>
          <w:rFonts w:ascii="微软雅黑" w:eastAsia="微软雅黑" w:hAnsi="微软雅黑" w:cs="微软雅黑"/>
          <w:sz w:val="24"/>
          <w:szCs w:val="24"/>
        </w:rPr>
      </w:pPr>
      <w:r>
        <w:rPr>
          <w:noProof/>
        </w:rPr>
        <w:drawing>
          <wp:inline distT="0" distB="0" distL="114300" distR="114300">
            <wp:extent cx="5267325" cy="2820035"/>
            <wp:effectExtent l="0" t="0" r="3175" b="12065"/>
            <wp:docPr id="286"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22"/>
                    <pic:cNvPicPr>
                      <a:picLocks noChangeAspect="1"/>
                    </pic:cNvPicPr>
                  </pic:nvPicPr>
                  <pic:blipFill>
                    <a:blip r:embed="rId104"/>
                    <a:stretch>
                      <a:fillRect/>
                    </a:stretch>
                  </pic:blipFill>
                  <pic:spPr>
                    <a:xfrm>
                      <a:off x="0" y="0"/>
                      <a:ext cx="5267325" cy="2820035"/>
                    </a:xfrm>
                    <a:prstGeom prst="rect">
                      <a:avLst/>
                    </a:prstGeom>
                    <a:noFill/>
                    <a:ln w="9525">
                      <a:noFill/>
                    </a:ln>
                  </pic:spPr>
                </pic:pic>
              </a:graphicData>
            </a:graphic>
          </wp:inline>
        </w:drawing>
      </w:r>
    </w:p>
    <w:p w:rsidR="00E871CE" w:rsidRDefault="007D7151">
      <w:pPr>
        <w:pStyle w:val="12"/>
        <w:ind w:firstLineChars="0" w:firstLine="0"/>
        <w:rPr>
          <w:rFonts w:ascii="微软雅黑" w:eastAsia="微软雅黑" w:hAnsi="微软雅黑" w:cs="微软雅黑"/>
          <w:sz w:val="24"/>
          <w:szCs w:val="24"/>
        </w:rPr>
      </w:pPr>
      <w:r>
        <w:rPr>
          <w:rFonts w:ascii="微软雅黑" w:eastAsia="微软雅黑" w:hAnsi="微软雅黑" w:cs="微软雅黑" w:hint="eastAsia"/>
          <w:sz w:val="24"/>
          <w:szCs w:val="24"/>
        </w:rPr>
        <w:t>5）合成签章：在合成签章页面，可点击左侧菜单查看开标一览表及标书的详细内容；</w:t>
      </w:r>
    </w:p>
    <w:p w:rsidR="00E871CE" w:rsidRDefault="007D7151" w:rsidP="00C71918">
      <w:pPr>
        <w:rPr>
          <w:rFonts w:ascii="微软雅黑" w:eastAsia="微软雅黑" w:hAnsi="微软雅黑" w:cs="微软雅黑"/>
          <w:sz w:val="24"/>
          <w:szCs w:val="24"/>
        </w:rPr>
      </w:pPr>
      <w:r>
        <w:rPr>
          <w:noProof/>
        </w:rPr>
        <w:lastRenderedPageBreak/>
        <w:drawing>
          <wp:inline distT="0" distB="0" distL="114300" distR="114300">
            <wp:extent cx="5267325" cy="2820035"/>
            <wp:effectExtent l="0" t="0" r="3175" b="12065"/>
            <wp:docPr id="287"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123"/>
                    <pic:cNvPicPr>
                      <a:picLocks noChangeAspect="1"/>
                    </pic:cNvPicPr>
                  </pic:nvPicPr>
                  <pic:blipFill>
                    <a:blip r:embed="rId105"/>
                    <a:stretch>
                      <a:fillRect/>
                    </a:stretch>
                  </pic:blipFill>
                  <pic:spPr>
                    <a:xfrm>
                      <a:off x="0" y="0"/>
                      <a:ext cx="5267325" cy="2820035"/>
                    </a:xfrm>
                    <a:prstGeom prst="rect">
                      <a:avLst/>
                    </a:prstGeom>
                    <a:noFill/>
                    <a:ln w="9525">
                      <a:noFill/>
                    </a:ln>
                  </pic:spPr>
                </pic:pic>
              </a:graphicData>
            </a:graphic>
          </wp:inline>
        </w:drawing>
      </w:r>
    </w:p>
    <w:p w:rsidR="00E871CE" w:rsidRDefault="00E871CE"/>
    <w:p w:rsidR="00E871CE" w:rsidRDefault="007D7151">
      <w:pPr>
        <w:pStyle w:val="12"/>
        <w:ind w:firstLineChars="0" w:firstLine="0"/>
        <w:rPr>
          <w:rFonts w:ascii="微软雅黑" w:eastAsia="微软雅黑" w:hAnsi="微软雅黑" w:cs="微软雅黑"/>
          <w:sz w:val="24"/>
          <w:szCs w:val="24"/>
        </w:rPr>
      </w:pPr>
      <w:r>
        <w:rPr>
          <w:rFonts w:ascii="微软雅黑" w:eastAsia="微软雅黑" w:hAnsi="微软雅黑" w:cs="微软雅黑" w:hint="eastAsia"/>
          <w:sz w:val="24"/>
          <w:szCs w:val="24"/>
        </w:rPr>
        <w:t>（4）投递标书</w:t>
      </w:r>
    </w:p>
    <w:p w:rsidR="00E871CE" w:rsidRDefault="007D7151">
      <w:pPr>
        <w:rPr>
          <w:rFonts w:ascii="微软雅黑" w:eastAsia="微软雅黑" w:hAnsi="微软雅黑" w:cs="微软雅黑"/>
          <w:color w:val="FF0000"/>
          <w:sz w:val="24"/>
          <w:szCs w:val="24"/>
        </w:rPr>
      </w:pPr>
      <w:r>
        <w:rPr>
          <w:rFonts w:ascii="微软雅黑" w:eastAsia="微软雅黑" w:hAnsi="微软雅黑" w:cs="微软雅黑" w:hint="eastAsia"/>
          <w:color w:val="FF0000"/>
          <w:sz w:val="24"/>
          <w:szCs w:val="24"/>
        </w:rPr>
        <w:t>注：投标时间截止后，将不能投递标书，请密切关注投标截止时间。</w:t>
      </w:r>
    </w:p>
    <w:p w:rsidR="00E871CE" w:rsidRDefault="007D7151">
      <w:pPr>
        <w:pStyle w:val="12"/>
        <w:ind w:firstLineChars="0" w:firstLine="0"/>
        <w:rPr>
          <w:rFonts w:ascii="微软雅黑" w:eastAsia="微软雅黑" w:hAnsi="微软雅黑" w:cs="微软雅黑"/>
          <w:sz w:val="24"/>
          <w:szCs w:val="24"/>
        </w:rPr>
      </w:pPr>
      <w:r>
        <w:rPr>
          <w:rFonts w:ascii="微软雅黑" w:eastAsia="微软雅黑" w:hAnsi="微软雅黑" w:cs="微软雅黑" w:hint="eastAsia"/>
          <w:sz w:val="24"/>
          <w:szCs w:val="24"/>
        </w:rPr>
        <w:t>1）在完成节点，点击右上角【加密投递标书】按钮；</w:t>
      </w:r>
    </w:p>
    <w:p w:rsidR="00E871CE" w:rsidRDefault="007D7151">
      <w:pPr>
        <w:rPr>
          <w:rFonts w:ascii="微软雅黑" w:eastAsia="微软雅黑" w:hAnsi="微软雅黑" w:cs="微软雅黑"/>
          <w:sz w:val="24"/>
          <w:szCs w:val="24"/>
        </w:rPr>
      </w:pPr>
      <w:r>
        <w:rPr>
          <w:rFonts w:ascii="微软雅黑" w:eastAsia="微软雅黑" w:hAnsi="微软雅黑" w:cs="微软雅黑" w:hint="eastAsia"/>
          <w:noProof/>
        </w:rPr>
        <w:drawing>
          <wp:inline distT="0" distB="0" distL="114300" distR="114300">
            <wp:extent cx="5267325" cy="2820035"/>
            <wp:effectExtent l="0" t="0" r="3175" b="12065"/>
            <wp:docPr id="309"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图片 106"/>
                    <pic:cNvPicPr>
                      <a:picLocks noChangeAspect="1"/>
                    </pic:cNvPicPr>
                  </pic:nvPicPr>
                  <pic:blipFill>
                    <a:blip r:embed="rId90"/>
                    <a:stretch>
                      <a:fillRect/>
                    </a:stretch>
                  </pic:blipFill>
                  <pic:spPr>
                    <a:xfrm>
                      <a:off x="0" y="0"/>
                      <a:ext cx="5267325" cy="2820035"/>
                    </a:xfrm>
                    <a:prstGeom prst="rect">
                      <a:avLst/>
                    </a:prstGeom>
                    <a:noFill/>
                    <a:ln w="9525">
                      <a:noFill/>
                    </a:ln>
                  </pic:spPr>
                </pic:pic>
              </a:graphicData>
            </a:graphic>
          </wp:inline>
        </w:drawing>
      </w:r>
    </w:p>
    <w:p w:rsidR="00E871CE" w:rsidRDefault="007D7151">
      <w:pPr>
        <w:pStyle w:val="12"/>
        <w:ind w:firstLineChars="0" w:firstLine="0"/>
        <w:rPr>
          <w:rFonts w:ascii="微软雅黑" w:eastAsia="微软雅黑" w:hAnsi="微软雅黑" w:cs="微软雅黑"/>
          <w:sz w:val="24"/>
          <w:szCs w:val="24"/>
        </w:rPr>
      </w:pPr>
      <w:r>
        <w:rPr>
          <w:rFonts w:ascii="微软雅黑" w:eastAsia="微软雅黑" w:hAnsi="微软雅黑" w:cs="微软雅黑" w:hint="eastAsia"/>
          <w:sz w:val="24"/>
          <w:szCs w:val="24"/>
        </w:rPr>
        <w:t>2）在弹出的投标检查，点击下方的【确定】按钮。</w:t>
      </w:r>
    </w:p>
    <w:p w:rsidR="00E871CE" w:rsidRDefault="007D7151">
      <w:pPr>
        <w:pStyle w:val="12"/>
        <w:ind w:firstLineChars="0" w:firstLine="0"/>
        <w:rPr>
          <w:rFonts w:ascii="微软雅黑" w:eastAsia="微软雅黑" w:hAnsi="微软雅黑" w:cs="微软雅黑"/>
          <w:color w:val="FF0000"/>
          <w:sz w:val="24"/>
          <w:szCs w:val="24"/>
        </w:rPr>
      </w:pPr>
      <w:r>
        <w:rPr>
          <w:rFonts w:ascii="微软雅黑" w:eastAsia="微软雅黑" w:hAnsi="微软雅黑" w:cs="微软雅黑" w:hint="eastAsia"/>
          <w:color w:val="FF0000"/>
          <w:sz w:val="24"/>
          <w:szCs w:val="24"/>
        </w:rPr>
        <w:t>注：提示有n条条目未响应，为绑定指标处您有多少条未绑定，建议您全部绑定，方便专家评标</w:t>
      </w:r>
      <w:r>
        <w:rPr>
          <w:rFonts w:ascii="微软雅黑" w:eastAsia="微软雅黑" w:hAnsi="微软雅黑" w:cs="微软雅黑" w:hint="eastAsia"/>
          <w:color w:val="FF0000"/>
          <w:sz w:val="24"/>
          <w:szCs w:val="24"/>
        </w:rPr>
        <w:tab/>
        <w:t>；</w:t>
      </w:r>
    </w:p>
    <w:p w:rsidR="00E871CE" w:rsidRDefault="007D7151">
      <w:pPr>
        <w:widowControl/>
        <w:jc w:val="left"/>
        <w:rPr>
          <w:rFonts w:ascii="微软雅黑" w:eastAsia="微软雅黑" w:hAnsi="微软雅黑" w:cs="微软雅黑"/>
          <w:kern w:val="0"/>
          <w:sz w:val="24"/>
          <w:szCs w:val="24"/>
        </w:rPr>
      </w:pPr>
      <w:r>
        <w:rPr>
          <w:rFonts w:ascii="微软雅黑" w:eastAsia="微软雅黑" w:hAnsi="微软雅黑" w:cs="微软雅黑" w:hint="eastAsia"/>
          <w:noProof/>
        </w:rPr>
        <w:lastRenderedPageBreak/>
        <w:drawing>
          <wp:inline distT="0" distB="0" distL="114300" distR="114300">
            <wp:extent cx="5267325" cy="2820035"/>
            <wp:effectExtent l="0" t="0" r="3175" b="12065"/>
            <wp:docPr id="310"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图片 107"/>
                    <pic:cNvPicPr>
                      <a:picLocks noChangeAspect="1"/>
                    </pic:cNvPicPr>
                  </pic:nvPicPr>
                  <pic:blipFill>
                    <a:blip r:embed="rId91"/>
                    <a:stretch>
                      <a:fillRect/>
                    </a:stretch>
                  </pic:blipFill>
                  <pic:spPr>
                    <a:xfrm>
                      <a:off x="0" y="0"/>
                      <a:ext cx="5267325" cy="2820035"/>
                    </a:xfrm>
                    <a:prstGeom prst="rect">
                      <a:avLst/>
                    </a:prstGeom>
                    <a:noFill/>
                    <a:ln w="9525">
                      <a:noFill/>
                    </a:ln>
                  </pic:spPr>
                </pic:pic>
              </a:graphicData>
            </a:graphic>
          </wp:inline>
        </w:drawing>
      </w:r>
    </w:p>
    <w:p w:rsidR="00E871CE" w:rsidRDefault="007D7151">
      <w:pPr>
        <w:pStyle w:val="12"/>
        <w:ind w:firstLineChars="0" w:firstLine="0"/>
        <w:rPr>
          <w:rFonts w:ascii="微软雅黑" w:eastAsia="微软雅黑" w:hAnsi="微软雅黑" w:cs="微软雅黑"/>
          <w:sz w:val="24"/>
          <w:szCs w:val="24"/>
        </w:rPr>
      </w:pPr>
      <w:r>
        <w:rPr>
          <w:rFonts w:ascii="微软雅黑" w:eastAsia="微软雅黑" w:hAnsi="微软雅黑" w:cs="微软雅黑" w:hint="eastAsia"/>
          <w:sz w:val="24"/>
          <w:szCs w:val="24"/>
        </w:rPr>
        <w:t>3）有未签章的PDF文件，是否继续操作，选择确定。</w:t>
      </w:r>
      <w:r>
        <w:rPr>
          <w:rFonts w:ascii="微软雅黑" w:eastAsia="微软雅黑" w:hAnsi="微软雅黑" w:cs="微软雅黑" w:hint="eastAsia"/>
          <w:color w:val="FF0000"/>
          <w:sz w:val="24"/>
          <w:szCs w:val="24"/>
        </w:rPr>
        <w:t>平台前期没有CA。</w:t>
      </w:r>
    </w:p>
    <w:p w:rsidR="00E871CE" w:rsidRDefault="007D7151">
      <w:pPr>
        <w:pStyle w:val="12"/>
        <w:ind w:firstLineChars="0" w:firstLine="0"/>
        <w:rPr>
          <w:rFonts w:ascii="微软雅黑" w:eastAsia="微软雅黑" w:hAnsi="微软雅黑" w:cs="微软雅黑"/>
          <w:sz w:val="24"/>
          <w:szCs w:val="24"/>
        </w:rPr>
      </w:pPr>
      <w:r>
        <w:rPr>
          <w:rFonts w:ascii="微软雅黑" w:eastAsia="微软雅黑" w:hAnsi="微软雅黑" w:cs="微软雅黑" w:hint="eastAsia"/>
          <w:noProof/>
        </w:rPr>
        <w:drawing>
          <wp:inline distT="0" distB="0" distL="114300" distR="114300">
            <wp:extent cx="5267325" cy="2820035"/>
            <wp:effectExtent l="0" t="0" r="3175" b="12065"/>
            <wp:docPr id="311"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图片 108"/>
                    <pic:cNvPicPr>
                      <a:picLocks noChangeAspect="1"/>
                    </pic:cNvPicPr>
                  </pic:nvPicPr>
                  <pic:blipFill>
                    <a:blip r:embed="rId92"/>
                    <a:stretch>
                      <a:fillRect/>
                    </a:stretch>
                  </pic:blipFill>
                  <pic:spPr>
                    <a:xfrm>
                      <a:off x="0" y="0"/>
                      <a:ext cx="5267325" cy="2820035"/>
                    </a:xfrm>
                    <a:prstGeom prst="rect">
                      <a:avLst/>
                    </a:prstGeom>
                    <a:noFill/>
                    <a:ln w="9525">
                      <a:noFill/>
                    </a:ln>
                  </pic:spPr>
                </pic:pic>
              </a:graphicData>
            </a:graphic>
          </wp:inline>
        </w:drawing>
      </w:r>
    </w:p>
    <w:p w:rsidR="00E871CE" w:rsidRDefault="007D7151">
      <w:pPr>
        <w:pStyle w:val="12"/>
        <w:ind w:firstLineChars="0" w:firstLine="0"/>
        <w:rPr>
          <w:rFonts w:ascii="微软雅黑" w:eastAsia="微软雅黑" w:hAnsi="微软雅黑" w:cs="微软雅黑"/>
          <w:sz w:val="24"/>
          <w:szCs w:val="24"/>
        </w:rPr>
      </w:pPr>
      <w:r>
        <w:rPr>
          <w:rFonts w:ascii="微软雅黑" w:eastAsia="微软雅黑" w:hAnsi="微软雅黑" w:cs="微软雅黑" w:hint="eastAsia"/>
          <w:sz w:val="24"/>
          <w:szCs w:val="24"/>
        </w:rPr>
        <w:t>4）在确认窗口点击【在线投标】按钮；</w:t>
      </w:r>
    </w:p>
    <w:p w:rsidR="00E871CE" w:rsidRDefault="007D7151">
      <w:pPr>
        <w:rPr>
          <w:rFonts w:ascii="微软雅黑" w:eastAsia="微软雅黑" w:hAnsi="微软雅黑" w:cs="微软雅黑"/>
          <w:sz w:val="24"/>
          <w:szCs w:val="24"/>
        </w:rPr>
      </w:pPr>
      <w:r>
        <w:rPr>
          <w:rFonts w:ascii="微软雅黑" w:eastAsia="微软雅黑" w:hAnsi="微软雅黑" w:cs="微软雅黑" w:hint="eastAsia"/>
          <w:noProof/>
        </w:rPr>
        <w:lastRenderedPageBreak/>
        <w:drawing>
          <wp:inline distT="0" distB="0" distL="114300" distR="114300">
            <wp:extent cx="5267325" cy="2820035"/>
            <wp:effectExtent l="0" t="0" r="3175" b="12065"/>
            <wp:docPr id="312"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图片 110"/>
                    <pic:cNvPicPr>
                      <a:picLocks noChangeAspect="1"/>
                    </pic:cNvPicPr>
                  </pic:nvPicPr>
                  <pic:blipFill>
                    <a:blip r:embed="rId93"/>
                    <a:stretch>
                      <a:fillRect/>
                    </a:stretch>
                  </pic:blipFill>
                  <pic:spPr>
                    <a:xfrm>
                      <a:off x="0" y="0"/>
                      <a:ext cx="5267325" cy="2820035"/>
                    </a:xfrm>
                    <a:prstGeom prst="rect">
                      <a:avLst/>
                    </a:prstGeom>
                    <a:noFill/>
                    <a:ln w="9525">
                      <a:noFill/>
                    </a:ln>
                  </pic:spPr>
                </pic:pic>
              </a:graphicData>
            </a:graphic>
          </wp:inline>
        </w:drawing>
      </w:r>
    </w:p>
    <w:p w:rsidR="00E871CE" w:rsidRDefault="007D7151">
      <w:pPr>
        <w:pStyle w:val="12"/>
        <w:ind w:firstLineChars="0" w:firstLine="0"/>
        <w:rPr>
          <w:rFonts w:ascii="微软雅黑" w:eastAsia="微软雅黑" w:hAnsi="微软雅黑" w:cs="微软雅黑"/>
          <w:sz w:val="24"/>
          <w:szCs w:val="24"/>
        </w:rPr>
      </w:pPr>
      <w:r>
        <w:rPr>
          <w:rFonts w:ascii="微软雅黑" w:eastAsia="微软雅黑" w:hAnsi="微软雅黑" w:cs="微软雅黑" w:hint="eastAsia"/>
          <w:sz w:val="24"/>
          <w:szCs w:val="24"/>
        </w:rPr>
        <w:t>5）弹框选择【是】</w:t>
      </w:r>
    </w:p>
    <w:p w:rsidR="00E871CE" w:rsidRDefault="007D7151">
      <w:pPr>
        <w:pStyle w:val="12"/>
        <w:ind w:firstLineChars="0" w:firstLine="0"/>
        <w:rPr>
          <w:rFonts w:ascii="微软雅黑" w:eastAsia="微软雅黑" w:hAnsi="微软雅黑" w:cs="微软雅黑"/>
          <w:sz w:val="24"/>
          <w:szCs w:val="24"/>
        </w:rPr>
      </w:pPr>
      <w:r>
        <w:rPr>
          <w:rFonts w:ascii="微软雅黑" w:eastAsia="微软雅黑" w:hAnsi="微软雅黑" w:cs="微软雅黑" w:hint="eastAsia"/>
          <w:noProof/>
        </w:rPr>
        <w:drawing>
          <wp:inline distT="0" distB="0" distL="114300" distR="114300">
            <wp:extent cx="5272405" cy="3514725"/>
            <wp:effectExtent l="0" t="0" r="10795" b="3175"/>
            <wp:docPr id="314"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图片 112"/>
                    <pic:cNvPicPr>
                      <a:picLocks noChangeAspect="1"/>
                    </pic:cNvPicPr>
                  </pic:nvPicPr>
                  <pic:blipFill>
                    <a:blip r:embed="rId94"/>
                    <a:stretch>
                      <a:fillRect/>
                    </a:stretch>
                  </pic:blipFill>
                  <pic:spPr>
                    <a:xfrm>
                      <a:off x="0" y="0"/>
                      <a:ext cx="5272405" cy="3514725"/>
                    </a:xfrm>
                    <a:prstGeom prst="rect">
                      <a:avLst/>
                    </a:prstGeom>
                    <a:noFill/>
                    <a:ln w="9525">
                      <a:noFill/>
                    </a:ln>
                  </pic:spPr>
                </pic:pic>
              </a:graphicData>
            </a:graphic>
          </wp:inline>
        </w:drawing>
      </w:r>
    </w:p>
    <w:p w:rsidR="00E871CE" w:rsidRDefault="007D7151">
      <w:pPr>
        <w:pStyle w:val="12"/>
        <w:ind w:firstLineChars="0" w:firstLine="0"/>
        <w:rPr>
          <w:rFonts w:ascii="微软雅黑" w:eastAsia="微软雅黑" w:hAnsi="微软雅黑" w:cs="微软雅黑"/>
          <w:sz w:val="24"/>
          <w:szCs w:val="24"/>
        </w:rPr>
      </w:pPr>
      <w:r>
        <w:rPr>
          <w:rFonts w:ascii="微软雅黑" w:eastAsia="微软雅黑" w:hAnsi="微软雅黑" w:cs="微软雅黑" w:hint="eastAsia"/>
          <w:sz w:val="24"/>
          <w:szCs w:val="24"/>
        </w:rPr>
        <w:t>6）正在投标。</w:t>
      </w:r>
    </w:p>
    <w:p w:rsidR="00E871CE" w:rsidRDefault="007D7151">
      <w:pPr>
        <w:jc w:val="center"/>
        <w:rPr>
          <w:rFonts w:ascii="微软雅黑" w:eastAsia="微软雅黑" w:hAnsi="微软雅黑" w:cs="微软雅黑"/>
          <w:sz w:val="24"/>
          <w:szCs w:val="24"/>
        </w:rPr>
      </w:pPr>
      <w:r>
        <w:rPr>
          <w:rFonts w:ascii="微软雅黑" w:eastAsia="微软雅黑" w:hAnsi="微软雅黑" w:cs="微软雅黑" w:hint="eastAsia"/>
          <w:noProof/>
        </w:rPr>
        <w:lastRenderedPageBreak/>
        <w:drawing>
          <wp:inline distT="0" distB="0" distL="114300" distR="114300">
            <wp:extent cx="5272405" cy="3514725"/>
            <wp:effectExtent l="0" t="0" r="10795" b="3175"/>
            <wp:docPr id="315"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113"/>
                    <pic:cNvPicPr>
                      <a:picLocks noChangeAspect="1"/>
                    </pic:cNvPicPr>
                  </pic:nvPicPr>
                  <pic:blipFill>
                    <a:blip r:embed="rId95"/>
                    <a:stretch>
                      <a:fillRect/>
                    </a:stretch>
                  </pic:blipFill>
                  <pic:spPr>
                    <a:xfrm>
                      <a:off x="0" y="0"/>
                      <a:ext cx="5272405" cy="3514725"/>
                    </a:xfrm>
                    <a:prstGeom prst="rect">
                      <a:avLst/>
                    </a:prstGeom>
                    <a:noFill/>
                    <a:ln w="9525">
                      <a:noFill/>
                    </a:ln>
                  </pic:spPr>
                </pic:pic>
              </a:graphicData>
            </a:graphic>
          </wp:inline>
        </w:drawing>
      </w:r>
    </w:p>
    <w:p w:rsidR="00E871CE" w:rsidRDefault="007D7151">
      <w:pPr>
        <w:pStyle w:val="12"/>
        <w:ind w:firstLineChars="0" w:firstLine="0"/>
        <w:rPr>
          <w:rFonts w:ascii="微软雅黑" w:eastAsia="微软雅黑" w:hAnsi="微软雅黑" w:cs="微软雅黑"/>
          <w:sz w:val="24"/>
          <w:szCs w:val="24"/>
        </w:rPr>
      </w:pPr>
      <w:r>
        <w:rPr>
          <w:rFonts w:ascii="微软雅黑" w:eastAsia="微软雅黑" w:hAnsi="微软雅黑" w:cs="微软雅黑" w:hint="eastAsia"/>
          <w:sz w:val="24"/>
          <w:szCs w:val="24"/>
        </w:rPr>
        <w:t>7）系统提示投标成功后，服务器接收状态显示已投标，并且收到系统发来的投标回执；</w:t>
      </w:r>
    </w:p>
    <w:p w:rsidR="00E871CE" w:rsidRPr="00C71918" w:rsidRDefault="007D7151" w:rsidP="00C71918">
      <w:pPr>
        <w:pStyle w:val="12"/>
        <w:ind w:firstLineChars="0" w:firstLine="0"/>
        <w:rPr>
          <w:rFonts w:ascii="微软雅黑" w:eastAsia="微软雅黑" w:hAnsi="微软雅黑" w:cs="微软雅黑"/>
          <w:sz w:val="24"/>
          <w:szCs w:val="24"/>
        </w:rPr>
      </w:pPr>
      <w:r>
        <w:rPr>
          <w:rFonts w:ascii="微软雅黑" w:eastAsia="微软雅黑" w:hAnsi="微软雅黑" w:cs="微软雅黑" w:hint="eastAsia"/>
          <w:noProof/>
        </w:rPr>
        <w:drawing>
          <wp:inline distT="0" distB="0" distL="114300" distR="114300">
            <wp:extent cx="5272405" cy="3514725"/>
            <wp:effectExtent l="0" t="0" r="10795" b="3175"/>
            <wp:docPr id="316"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图片 114"/>
                    <pic:cNvPicPr>
                      <a:picLocks noChangeAspect="1"/>
                    </pic:cNvPicPr>
                  </pic:nvPicPr>
                  <pic:blipFill>
                    <a:blip r:embed="rId96"/>
                    <a:stretch>
                      <a:fillRect/>
                    </a:stretch>
                  </pic:blipFill>
                  <pic:spPr>
                    <a:xfrm>
                      <a:off x="0" y="0"/>
                      <a:ext cx="5272405" cy="3514725"/>
                    </a:xfrm>
                    <a:prstGeom prst="rect">
                      <a:avLst/>
                    </a:prstGeom>
                    <a:noFill/>
                    <a:ln w="9525">
                      <a:noFill/>
                    </a:ln>
                  </pic:spPr>
                </pic:pic>
              </a:graphicData>
            </a:graphic>
          </wp:inline>
        </w:drawing>
      </w:r>
    </w:p>
    <w:p w:rsidR="00E871CE" w:rsidRDefault="007D7151">
      <w:pPr>
        <w:rPr>
          <w:rFonts w:ascii="微软雅黑" w:eastAsia="微软雅黑" w:hAnsi="微软雅黑" w:cs="微软雅黑"/>
        </w:rPr>
      </w:pPr>
      <w:r>
        <w:rPr>
          <w:rFonts w:ascii="微软雅黑" w:eastAsia="微软雅黑" w:hAnsi="微软雅黑" w:cs="微软雅黑" w:hint="eastAsia"/>
        </w:rPr>
        <w:t>8）在</w:t>
      </w:r>
      <w:r>
        <w:rPr>
          <w:rFonts w:ascii="微软雅黑" w:eastAsia="微软雅黑" w:hAnsi="微软雅黑" w:cs="微软雅黑" w:hint="eastAsia"/>
          <w:color w:val="FF0000"/>
        </w:rPr>
        <w:t>投标截止时间前</w:t>
      </w:r>
      <w:r>
        <w:rPr>
          <w:rFonts w:ascii="微软雅黑" w:eastAsia="微软雅黑" w:hAnsi="微软雅黑" w:cs="微软雅黑" w:hint="eastAsia"/>
        </w:rPr>
        <w:t>，可以进行撤标，撤标后还可以再次投标；</w:t>
      </w:r>
    </w:p>
    <w:p w:rsidR="00E871CE" w:rsidRDefault="007D7151">
      <w:pPr>
        <w:rPr>
          <w:rFonts w:ascii="微软雅黑" w:eastAsia="微软雅黑" w:hAnsi="微软雅黑" w:cs="微软雅黑"/>
        </w:rPr>
      </w:pPr>
      <w:r>
        <w:rPr>
          <w:noProof/>
        </w:rPr>
        <w:lastRenderedPageBreak/>
        <w:drawing>
          <wp:inline distT="0" distB="0" distL="114300" distR="114300">
            <wp:extent cx="5272405" cy="3514725"/>
            <wp:effectExtent l="0" t="0" r="10795" b="3175"/>
            <wp:docPr id="318"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图片 116"/>
                    <pic:cNvPicPr>
                      <a:picLocks noChangeAspect="1"/>
                    </pic:cNvPicPr>
                  </pic:nvPicPr>
                  <pic:blipFill>
                    <a:blip r:embed="rId97"/>
                    <a:stretch>
                      <a:fillRect/>
                    </a:stretch>
                  </pic:blipFill>
                  <pic:spPr>
                    <a:xfrm>
                      <a:off x="0" y="0"/>
                      <a:ext cx="5272405" cy="3514725"/>
                    </a:xfrm>
                    <a:prstGeom prst="rect">
                      <a:avLst/>
                    </a:prstGeom>
                    <a:noFill/>
                    <a:ln w="9525">
                      <a:noFill/>
                    </a:ln>
                  </pic:spPr>
                </pic:pic>
              </a:graphicData>
            </a:graphic>
          </wp:inline>
        </w:drawing>
      </w:r>
    </w:p>
    <w:p w:rsidR="00E871CE" w:rsidRDefault="007D7151">
      <w:pPr>
        <w:pStyle w:val="12"/>
        <w:spacing w:line="360" w:lineRule="auto"/>
        <w:ind w:firstLineChars="0" w:firstLine="0"/>
        <w:outlineLvl w:val="1"/>
        <w:rPr>
          <w:rFonts w:ascii="微软雅黑" w:eastAsia="微软雅黑" w:hAnsi="微软雅黑" w:cs="微软雅黑"/>
          <w:b/>
          <w:sz w:val="30"/>
          <w:szCs w:val="30"/>
        </w:rPr>
      </w:pPr>
      <w:bookmarkStart w:id="64" w:name="_Toc5631"/>
      <w:r>
        <w:rPr>
          <w:rFonts w:ascii="微软雅黑" w:eastAsia="微软雅黑" w:hAnsi="微软雅黑" w:cs="微软雅黑" w:hint="eastAsia"/>
          <w:b/>
          <w:sz w:val="30"/>
          <w:szCs w:val="30"/>
        </w:rPr>
        <w:t>4.5. 开标</w:t>
      </w:r>
      <w:bookmarkEnd w:id="64"/>
    </w:p>
    <w:p w:rsidR="00E871CE" w:rsidRDefault="007D7151">
      <w:pPr>
        <w:spacing w:line="360" w:lineRule="auto"/>
        <w:rPr>
          <w:rFonts w:ascii="微软雅黑" w:eastAsia="微软雅黑" w:hAnsi="微软雅黑" w:cs="微软雅黑"/>
          <w:szCs w:val="28"/>
        </w:rPr>
      </w:pPr>
      <w:r>
        <w:rPr>
          <w:rFonts w:ascii="微软雅黑" w:eastAsia="微软雅黑" w:hAnsi="微软雅黑" w:cs="微软雅黑" w:hint="eastAsia"/>
          <w:szCs w:val="28"/>
        </w:rPr>
        <w:t>不论是资审开标还是后审开标，流程相同，此处以后审阶段开标为例；</w:t>
      </w:r>
    </w:p>
    <w:p w:rsidR="00E871CE" w:rsidRDefault="007D7151">
      <w:pPr>
        <w:spacing w:line="360" w:lineRule="auto"/>
        <w:rPr>
          <w:rFonts w:ascii="微软雅黑" w:eastAsia="微软雅黑" w:hAnsi="微软雅黑" w:cs="微软雅黑"/>
          <w:szCs w:val="28"/>
        </w:rPr>
      </w:pPr>
      <w:r>
        <w:rPr>
          <w:rFonts w:ascii="微软雅黑" w:eastAsia="微软雅黑" w:hAnsi="微软雅黑" w:cs="微软雅黑" w:hint="eastAsia"/>
          <w:szCs w:val="28"/>
        </w:rPr>
        <w:t>开标也需要在投标管家工具上操作，到开标时间</w:t>
      </w:r>
      <w:r w:rsidR="00C71918">
        <w:rPr>
          <w:rFonts w:ascii="微软雅黑" w:eastAsia="微软雅黑" w:hAnsi="微软雅黑" w:cs="微软雅黑" w:hint="eastAsia"/>
          <w:szCs w:val="28"/>
        </w:rPr>
        <w:t>前</w:t>
      </w:r>
      <w:r>
        <w:rPr>
          <w:rFonts w:ascii="微软雅黑" w:eastAsia="微软雅黑" w:hAnsi="微软雅黑" w:cs="微软雅黑" w:hint="eastAsia"/>
          <w:szCs w:val="28"/>
        </w:rPr>
        <w:t>，供应商需登录投标管家，找到开标项目。</w:t>
      </w:r>
    </w:p>
    <w:p w:rsidR="00E871CE" w:rsidRDefault="007D7151">
      <w:pPr>
        <w:numPr>
          <w:ilvl w:val="0"/>
          <w:numId w:val="14"/>
        </w:numPr>
        <w:spacing w:line="360" w:lineRule="auto"/>
        <w:rPr>
          <w:rFonts w:ascii="微软雅黑" w:eastAsia="微软雅黑" w:hAnsi="微软雅黑" w:cs="微软雅黑"/>
          <w:szCs w:val="28"/>
        </w:rPr>
      </w:pPr>
      <w:r>
        <w:rPr>
          <w:rFonts w:ascii="微软雅黑" w:eastAsia="微软雅黑" w:hAnsi="微软雅黑" w:cs="微软雅黑" w:hint="eastAsia"/>
          <w:szCs w:val="28"/>
        </w:rPr>
        <w:t>点击左侧【开标】，点击【进入开标室】；</w:t>
      </w:r>
    </w:p>
    <w:p w:rsidR="00E871CE" w:rsidRDefault="007D7151">
      <w:pPr>
        <w:spacing w:line="360" w:lineRule="auto"/>
        <w:rPr>
          <w:rFonts w:ascii="微软雅黑" w:eastAsia="微软雅黑" w:hAnsi="微软雅黑" w:cs="微软雅黑"/>
          <w:szCs w:val="28"/>
        </w:rPr>
      </w:pPr>
      <w:r>
        <w:rPr>
          <w:noProof/>
        </w:rPr>
        <w:drawing>
          <wp:inline distT="0" distB="0" distL="114300" distR="114300">
            <wp:extent cx="5267325" cy="2820035"/>
            <wp:effectExtent l="0" t="0" r="3175" b="12065"/>
            <wp:docPr id="319"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图片 125"/>
                    <pic:cNvPicPr>
                      <a:picLocks noChangeAspect="1"/>
                    </pic:cNvPicPr>
                  </pic:nvPicPr>
                  <pic:blipFill>
                    <a:blip r:embed="rId106"/>
                    <a:stretch>
                      <a:fillRect/>
                    </a:stretch>
                  </pic:blipFill>
                  <pic:spPr>
                    <a:xfrm>
                      <a:off x="0" y="0"/>
                      <a:ext cx="5267325" cy="2820035"/>
                    </a:xfrm>
                    <a:prstGeom prst="rect">
                      <a:avLst/>
                    </a:prstGeom>
                    <a:noFill/>
                    <a:ln w="9525">
                      <a:noFill/>
                    </a:ln>
                  </pic:spPr>
                </pic:pic>
              </a:graphicData>
            </a:graphic>
          </wp:inline>
        </w:drawing>
      </w:r>
    </w:p>
    <w:p w:rsidR="00E871CE" w:rsidRDefault="007D7151">
      <w:pPr>
        <w:numPr>
          <w:ilvl w:val="0"/>
          <w:numId w:val="14"/>
        </w:numPr>
        <w:spacing w:line="360" w:lineRule="auto"/>
        <w:rPr>
          <w:rFonts w:ascii="微软雅黑" w:eastAsia="微软雅黑" w:hAnsi="微软雅黑" w:cs="微软雅黑"/>
          <w:szCs w:val="28"/>
        </w:rPr>
      </w:pPr>
      <w:r>
        <w:rPr>
          <w:rFonts w:ascii="微软雅黑" w:eastAsia="微软雅黑" w:hAnsi="微软雅黑" w:cs="微软雅黑" w:hint="eastAsia"/>
          <w:szCs w:val="28"/>
        </w:rPr>
        <w:t>等待主持人开启开标大厅之后，【一键签到】按钮文字变为白色，即可以签到。须时刻关注右侧消息栏，听从主持人指令；</w:t>
      </w:r>
    </w:p>
    <w:p w:rsidR="00E871CE" w:rsidRDefault="007D7151">
      <w:pPr>
        <w:spacing w:line="360" w:lineRule="auto"/>
        <w:rPr>
          <w:rFonts w:ascii="微软雅黑" w:eastAsia="微软雅黑" w:hAnsi="微软雅黑" w:cs="微软雅黑"/>
          <w:szCs w:val="28"/>
        </w:rPr>
      </w:pPr>
      <w:r>
        <w:rPr>
          <w:noProof/>
        </w:rPr>
        <w:lastRenderedPageBreak/>
        <w:drawing>
          <wp:inline distT="0" distB="0" distL="114300" distR="114300">
            <wp:extent cx="5267325" cy="2817495"/>
            <wp:effectExtent l="0" t="0" r="3175" b="1905"/>
            <wp:docPr id="320"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图片 126"/>
                    <pic:cNvPicPr>
                      <a:picLocks noChangeAspect="1"/>
                    </pic:cNvPicPr>
                  </pic:nvPicPr>
                  <pic:blipFill>
                    <a:blip r:embed="rId107"/>
                    <a:stretch>
                      <a:fillRect/>
                    </a:stretch>
                  </pic:blipFill>
                  <pic:spPr>
                    <a:xfrm>
                      <a:off x="0" y="0"/>
                      <a:ext cx="5267325" cy="2817495"/>
                    </a:xfrm>
                    <a:prstGeom prst="rect">
                      <a:avLst/>
                    </a:prstGeom>
                    <a:noFill/>
                    <a:ln w="9525">
                      <a:noFill/>
                    </a:ln>
                  </pic:spPr>
                </pic:pic>
              </a:graphicData>
            </a:graphic>
          </wp:inline>
        </w:drawing>
      </w:r>
    </w:p>
    <w:p w:rsidR="00E871CE" w:rsidRDefault="00C71918">
      <w:pPr>
        <w:numPr>
          <w:ilvl w:val="0"/>
          <w:numId w:val="14"/>
        </w:numPr>
        <w:spacing w:line="360" w:lineRule="auto"/>
        <w:rPr>
          <w:rFonts w:ascii="微软雅黑" w:eastAsia="微软雅黑" w:hAnsi="微软雅黑" w:cs="微软雅黑"/>
          <w:szCs w:val="28"/>
        </w:rPr>
      </w:pPr>
      <w:r>
        <w:rPr>
          <w:rFonts w:ascii="微软雅黑" w:eastAsia="微软雅黑" w:hAnsi="微软雅黑" w:cs="微软雅黑" w:hint="eastAsia"/>
          <w:szCs w:val="28"/>
        </w:rPr>
        <w:t>输入法定代理人姓名和</w:t>
      </w:r>
      <w:r w:rsidR="007D7151">
        <w:rPr>
          <w:rFonts w:ascii="微软雅黑" w:eastAsia="微软雅黑" w:hAnsi="微软雅黑" w:cs="微软雅黑" w:hint="eastAsia"/>
          <w:szCs w:val="28"/>
        </w:rPr>
        <w:t>电话，点击【签到】，完成签到；</w:t>
      </w:r>
    </w:p>
    <w:p w:rsidR="00E871CE" w:rsidRDefault="007D7151">
      <w:pPr>
        <w:spacing w:line="360" w:lineRule="auto"/>
      </w:pPr>
      <w:r>
        <w:rPr>
          <w:noProof/>
        </w:rPr>
        <w:drawing>
          <wp:inline distT="0" distB="0" distL="114300" distR="114300">
            <wp:extent cx="5267325" cy="2817495"/>
            <wp:effectExtent l="0" t="0" r="3175" b="1905"/>
            <wp:docPr id="321"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图片 127"/>
                    <pic:cNvPicPr>
                      <a:picLocks noChangeAspect="1"/>
                    </pic:cNvPicPr>
                  </pic:nvPicPr>
                  <pic:blipFill>
                    <a:blip r:embed="rId108"/>
                    <a:stretch>
                      <a:fillRect/>
                    </a:stretch>
                  </pic:blipFill>
                  <pic:spPr>
                    <a:xfrm>
                      <a:off x="0" y="0"/>
                      <a:ext cx="5267325" cy="2817495"/>
                    </a:xfrm>
                    <a:prstGeom prst="rect">
                      <a:avLst/>
                    </a:prstGeom>
                    <a:noFill/>
                    <a:ln w="9525">
                      <a:noFill/>
                    </a:ln>
                  </pic:spPr>
                </pic:pic>
              </a:graphicData>
            </a:graphic>
          </wp:inline>
        </w:drawing>
      </w:r>
    </w:p>
    <w:p w:rsidR="00E871CE" w:rsidRDefault="007D7151">
      <w:pPr>
        <w:spacing w:line="360" w:lineRule="auto"/>
      </w:pPr>
      <w:r>
        <w:rPr>
          <w:rFonts w:hint="eastAsia"/>
        </w:rPr>
        <w:t>点击【查看】查看签到信息；</w:t>
      </w:r>
    </w:p>
    <w:p w:rsidR="00E871CE" w:rsidRPr="00C71918" w:rsidRDefault="007D7151" w:rsidP="00C71918">
      <w:pPr>
        <w:spacing w:line="360" w:lineRule="auto"/>
      </w:pPr>
      <w:r>
        <w:rPr>
          <w:noProof/>
        </w:rPr>
        <w:lastRenderedPageBreak/>
        <w:drawing>
          <wp:inline distT="0" distB="0" distL="114300" distR="114300">
            <wp:extent cx="5267325" cy="2817495"/>
            <wp:effectExtent l="0" t="0" r="3175" b="1905"/>
            <wp:docPr id="322"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图片 128"/>
                    <pic:cNvPicPr>
                      <a:picLocks noChangeAspect="1"/>
                    </pic:cNvPicPr>
                  </pic:nvPicPr>
                  <pic:blipFill>
                    <a:blip r:embed="rId109"/>
                    <a:stretch>
                      <a:fillRect/>
                    </a:stretch>
                  </pic:blipFill>
                  <pic:spPr>
                    <a:xfrm>
                      <a:off x="0" y="0"/>
                      <a:ext cx="5267325" cy="2817495"/>
                    </a:xfrm>
                    <a:prstGeom prst="rect">
                      <a:avLst/>
                    </a:prstGeom>
                    <a:noFill/>
                    <a:ln w="9525">
                      <a:noFill/>
                    </a:ln>
                  </pic:spPr>
                </pic:pic>
              </a:graphicData>
            </a:graphic>
          </wp:inline>
        </w:drawing>
      </w:r>
      <w:r>
        <w:rPr>
          <w:noProof/>
        </w:rPr>
        <w:drawing>
          <wp:inline distT="0" distB="0" distL="114300" distR="114300">
            <wp:extent cx="5267325" cy="2817495"/>
            <wp:effectExtent l="0" t="0" r="3175" b="1905"/>
            <wp:docPr id="323"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图片 129"/>
                    <pic:cNvPicPr>
                      <a:picLocks noChangeAspect="1"/>
                    </pic:cNvPicPr>
                  </pic:nvPicPr>
                  <pic:blipFill>
                    <a:blip r:embed="rId110"/>
                    <a:stretch>
                      <a:fillRect/>
                    </a:stretch>
                  </pic:blipFill>
                  <pic:spPr>
                    <a:xfrm>
                      <a:off x="0" y="0"/>
                      <a:ext cx="5267325" cy="2817495"/>
                    </a:xfrm>
                    <a:prstGeom prst="rect">
                      <a:avLst/>
                    </a:prstGeom>
                    <a:noFill/>
                    <a:ln w="9525">
                      <a:noFill/>
                    </a:ln>
                  </pic:spPr>
                </pic:pic>
              </a:graphicData>
            </a:graphic>
          </wp:inline>
        </w:drawing>
      </w:r>
    </w:p>
    <w:p w:rsidR="00E871CE" w:rsidRDefault="007D7151">
      <w:pPr>
        <w:numPr>
          <w:ilvl w:val="0"/>
          <w:numId w:val="14"/>
        </w:numPr>
        <w:spacing w:line="360" w:lineRule="auto"/>
        <w:rPr>
          <w:rFonts w:ascii="微软雅黑" w:eastAsia="微软雅黑" w:hAnsi="微软雅黑" w:cs="微软雅黑"/>
          <w:szCs w:val="28"/>
        </w:rPr>
      </w:pPr>
      <w:r>
        <w:rPr>
          <w:rFonts w:ascii="微软雅黑" w:eastAsia="微软雅黑" w:hAnsi="微软雅黑" w:cs="微软雅黑" w:hint="eastAsia"/>
          <w:szCs w:val="28"/>
        </w:rPr>
        <w:t>等待主持人开启远程解密，开启之后，解密按钮上文字变为白色，即可以解密</w:t>
      </w:r>
    </w:p>
    <w:p w:rsidR="00E871CE" w:rsidRDefault="007D7151">
      <w:pPr>
        <w:spacing w:line="360" w:lineRule="auto"/>
        <w:rPr>
          <w:rFonts w:ascii="微软雅黑" w:eastAsia="微软雅黑" w:hAnsi="微软雅黑" w:cs="微软雅黑"/>
          <w:szCs w:val="28"/>
        </w:rPr>
      </w:pPr>
      <w:r>
        <w:rPr>
          <w:noProof/>
        </w:rPr>
        <w:lastRenderedPageBreak/>
        <w:drawing>
          <wp:inline distT="0" distB="0" distL="114300" distR="114300">
            <wp:extent cx="5267325" cy="2817495"/>
            <wp:effectExtent l="0" t="0" r="3175" b="1905"/>
            <wp:docPr id="325"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图片 131"/>
                    <pic:cNvPicPr>
                      <a:picLocks noChangeAspect="1"/>
                    </pic:cNvPicPr>
                  </pic:nvPicPr>
                  <pic:blipFill>
                    <a:blip r:embed="rId111"/>
                    <a:stretch>
                      <a:fillRect/>
                    </a:stretch>
                  </pic:blipFill>
                  <pic:spPr>
                    <a:xfrm>
                      <a:off x="0" y="0"/>
                      <a:ext cx="5267325" cy="2817495"/>
                    </a:xfrm>
                    <a:prstGeom prst="rect">
                      <a:avLst/>
                    </a:prstGeom>
                    <a:noFill/>
                    <a:ln w="9525">
                      <a:noFill/>
                    </a:ln>
                  </pic:spPr>
                </pic:pic>
              </a:graphicData>
            </a:graphic>
          </wp:inline>
        </w:drawing>
      </w:r>
    </w:p>
    <w:p w:rsidR="00E871CE" w:rsidRDefault="007D7151">
      <w:pPr>
        <w:spacing w:line="360" w:lineRule="auto"/>
        <w:rPr>
          <w:rFonts w:ascii="微软雅黑" w:eastAsia="微软雅黑" w:hAnsi="微软雅黑" w:cs="微软雅黑"/>
          <w:szCs w:val="28"/>
        </w:rPr>
      </w:pPr>
      <w:r>
        <w:rPr>
          <w:rFonts w:ascii="微软雅黑" w:eastAsia="微软雅黑" w:hAnsi="微软雅黑" w:cs="微软雅黑" w:hint="eastAsia"/>
          <w:szCs w:val="28"/>
        </w:rPr>
        <w:t>正在解密</w:t>
      </w:r>
    </w:p>
    <w:p w:rsidR="00E871CE" w:rsidRDefault="007D7151">
      <w:pPr>
        <w:spacing w:line="360" w:lineRule="auto"/>
      </w:pPr>
      <w:r>
        <w:rPr>
          <w:noProof/>
        </w:rPr>
        <w:drawing>
          <wp:inline distT="0" distB="0" distL="114300" distR="114300">
            <wp:extent cx="5267325" cy="2817495"/>
            <wp:effectExtent l="0" t="0" r="3175" b="1905"/>
            <wp:docPr id="326"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图片 132"/>
                    <pic:cNvPicPr>
                      <a:picLocks noChangeAspect="1"/>
                    </pic:cNvPicPr>
                  </pic:nvPicPr>
                  <pic:blipFill>
                    <a:blip r:embed="rId112"/>
                    <a:stretch>
                      <a:fillRect/>
                    </a:stretch>
                  </pic:blipFill>
                  <pic:spPr>
                    <a:xfrm>
                      <a:off x="0" y="0"/>
                      <a:ext cx="5267325" cy="2817495"/>
                    </a:xfrm>
                    <a:prstGeom prst="rect">
                      <a:avLst/>
                    </a:prstGeom>
                    <a:noFill/>
                    <a:ln w="9525">
                      <a:noFill/>
                    </a:ln>
                  </pic:spPr>
                </pic:pic>
              </a:graphicData>
            </a:graphic>
          </wp:inline>
        </w:drawing>
      </w:r>
    </w:p>
    <w:p w:rsidR="00E871CE" w:rsidRDefault="007D7151">
      <w:pPr>
        <w:spacing w:line="360" w:lineRule="auto"/>
      </w:pPr>
      <w:r>
        <w:rPr>
          <w:rFonts w:hint="eastAsia"/>
        </w:rPr>
        <w:t>解密完成</w:t>
      </w:r>
    </w:p>
    <w:p w:rsidR="00E871CE" w:rsidRDefault="007D7151">
      <w:pPr>
        <w:spacing w:line="360" w:lineRule="auto"/>
      </w:pPr>
      <w:r>
        <w:rPr>
          <w:noProof/>
        </w:rPr>
        <w:lastRenderedPageBreak/>
        <w:drawing>
          <wp:inline distT="0" distB="0" distL="114300" distR="114300">
            <wp:extent cx="5267325" cy="2817495"/>
            <wp:effectExtent l="0" t="0" r="3175" b="1905"/>
            <wp:docPr id="327"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图片 133"/>
                    <pic:cNvPicPr>
                      <a:picLocks noChangeAspect="1"/>
                    </pic:cNvPicPr>
                  </pic:nvPicPr>
                  <pic:blipFill>
                    <a:blip r:embed="rId113"/>
                    <a:stretch>
                      <a:fillRect/>
                    </a:stretch>
                  </pic:blipFill>
                  <pic:spPr>
                    <a:xfrm>
                      <a:off x="0" y="0"/>
                      <a:ext cx="5267325" cy="2817495"/>
                    </a:xfrm>
                    <a:prstGeom prst="rect">
                      <a:avLst/>
                    </a:prstGeom>
                    <a:noFill/>
                    <a:ln w="9525">
                      <a:noFill/>
                    </a:ln>
                  </pic:spPr>
                </pic:pic>
              </a:graphicData>
            </a:graphic>
          </wp:inline>
        </w:drawing>
      </w:r>
    </w:p>
    <w:p w:rsidR="00E871CE" w:rsidRDefault="007D7151">
      <w:pPr>
        <w:numPr>
          <w:ilvl w:val="0"/>
          <w:numId w:val="14"/>
        </w:numPr>
        <w:spacing w:line="360" w:lineRule="auto"/>
      </w:pPr>
      <w:r>
        <w:rPr>
          <w:rFonts w:hint="eastAsia"/>
        </w:rPr>
        <w:t>点击【完成】，等待主持人操作完成之后，就可以查看开标结果了。</w:t>
      </w:r>
    </w:p>
    <w:p w:rsidR="00E871CE" w:rsidRDefault="007D7151">
      <w:pPr>
        <w:spacing w:line="360" w:lineRule="auto"/>
      </w:pPr>
      <w:r>
        <w:rPr>
          <w:noProof/>
        </w:rPr>
        <w:drawing>
          <wp:inline distT="0" distB="0" distL="114300" distR="114300">
            <wp:extent cx="5267325" cy="2817495"/>
            <wp:effectExtent l="0" t="0" r="3175" b="1905"/>
            <wp:docPr id="329"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图片 135"/>
                    <pic:cNvPicPr>
                      <a:picLocks noChangeAspect="1"/>
                    </pic:cNvPicPr>
                  </pic:nvPicPr>
                  <pic:blipFill>
                    <a:blip r:embed="rId114"/>
                    <a:stretch>
                      <a:fillRect/>
                    </a:stretch>
                  </pic:blipFill>
                  <pic:spPr>
                    <a:xfrm>
                      <a:off x="0" y="0"/>
                      <a:ext cx="5267325" cy="2817495"/>
                    </a:xfrm>
                    <a:prstGeom prst="rect">
                      <a:avLst/>
                    </a:prstGeom>
                    <a:noFill/>
                    <a:ln w="9525">
                      <a:noFill/>
                    </a:ln>
                  </pic:spPr>
                </pic:pic>
              </a:graphicData>
            </a:graphic>
          </wp:inline>
        </w:drawing>
      </w:r>
    </w:p>
    <w:p w:rsidR="00E871CE" w:rsidRDefault="007D7151">
      <w:pPr>
        <w:spacing w:line="360" w:lineRule="auto"/>
      </w:pPr>
      <w:r>
        <w:rPr>
          <w:noProof/>
        </w:rPr>
        <w:lastRenderedPageBreak/>
        <w:drawing>
          <wp:inline distT="0" distB="0" distL="114300" distR="114300">
            <wp:extent cx="5267325" cy="2817495"/>
            <wp:effectExtent l="0" t="0" r="3175" b="1905"/>
            <wp:docPr id="330"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图片 136"/>
                    <pic:cNvPicPr>
                      <a:picLocks noChangeAspect="1"/>
                    </pic:cNvPicPr>
                  </pic:nvPicPr>
                  <pic:blipFill>
                    <a:blip r:embed="rId115"/>
                    <a:stretch>
                      <a:fillRect/>
                    </a:stretch>
                  </pic:blipFill>
                  <pic:spPr>
                    <a:xfrm>
                      <a:off x="0" y="0"/>
                      <a:ext cx="5267325" cy="2817495"/>
                    </a:xfrm>
                    <a:prstGeom prst="rect">
                      <a:avLst/>
                    </a:prstGeom>
                    <a:noFill/>
                    <a:ln w="9525">
                      <a:noFill/>
                    </a:ln>
                  </pic:spPr>
                </pic:pic>
              </a:graphicData>
            </a:graphic>
          </wp:inline>
        </w:drawing>
      </w:r>
    </w:p>
    <w:p w:rsidR="00E871CE" w:rsidRDefault="007D7151">
      <w:pPr>
        <w:pStyle w:val="12"/>
        <w:spacing w:line="360" w:lineRule="auto"/>
        <w:ind w:firstLineChars="0" w:firstLine="0"/>
        <w:outlineLvl w:val="1"/>
        <w:rPr>
          <w:rFonts w:ascii="微软雅黑" w:eastAsia="微软雅黑" w:hAnsi="微软雅黑" w:cs="微软雅黑"/>
          <w:b/>
          <w:sz w:val="30"/>
          <w:szCs w:val="30"/>
        </w:rPr>
      </w:pPr>
      <w:bookmarkStart w:id="65" w:name="_Toc31727"/>
      <w:r>
        <w:rPr>
          <w:rFonts w:ascii="微软雅黑" w:eastAsia="微软雅黑" w:hAnsi="微软雅黑" w:cs="微软雅黑" w:hint="eastAsia"/>
          <w:b/>
          <w:sz w:val="30"/>
          <w:szCs w:val="30"/>
        </w:rPr>
        <w:t>4.6. 定标</w:t>
      </w:r>
      <w:bookmarkEnd w:id="65"/>
      <w:r w:rsidR="00C71918">
        <w:rPr>
          <w:rFonts w:ascii="微软雅黑" w:eastAsia="微软雅黑" w:hAnsi="微软雅黑" w:cs="微软雅黑" w:hint="eastAsia"/>
          <w:b/>
          <w:sz w:val="30"/>
          <w:szCs w:val="30"/>
        </w:rPr>
        <w:t>结果</w:t>
      </w:r>
    </w:p>
    <w:p w:rsidR="00E871CE" w:rsidRDefault="007D7151">
      <w:pPr>
        <w:pStyle w:val="12"/>
        <w:spacing w:line="360" w:lineRule="auto"/>
        <w:ind w:firstLineChars="0" w:firstLine="0"/>
        <w:outlineLvl w:val="2"/>
        <w:rPr>
          <w:rFonts w:ascii="微软雅黑" w:eastAsia="微软雅黑" w:hAnsi="微软雅黑" w:cs="微软雅黑"/>
          <w:b/>
          <w:szCs w:val="28"/>
        </w:rPr>
      </w:pPr>
      <w:bookmarkStart w:id="66" w:name="_Toc18475"/>
      <w:r>
        <w:rPr>
          <w:rFonts w:ascii="微软雅黑" w:eastAsia="微软雅黑" w:hAnsi="微软雅黑" w:cs="微软雅黑" w:hint="eastAsia"/>
          <w:b/>
          <w:szCs w:val="28"/>
        </w:rPr>
        <w:t>4.6.1. 资审结果</w:t>
      </w:r>
      <w:bookmarkEnd w:id="66"/>
    </w:p>
    <w:p w:rsidR="00E871CE" w:rsidRDefault="007D7151">
      <w:pPr>
        <w:numPr>
          <w:ilvl w:val="0"/>
          <w:numId w:val="15"/>
        </w:numPr>
        <w:spacing w:line="360" w:lineRule="auto"/>
        <w:rPr>
          <w:rFonts w:ascii="微软雅黑" w:eastAsia="微软雅黑" w:hAnsi="微软雅黑" w:cs="微软雅黑"/>
          <w:szCs w:val="28"/>
        </w:rPr>
      </w:pPr>
      <w:r>
        <w:rPr>
          <w:rFonts w:ascii="微软雅黑" w:eastAsia="微软雅黑" w:hAnsi="微软雅黑" w:cs="微软雅黑" w:hint="eastAsia"/>
          <w:szCs w:val="28"/>
        </w:rPr>
        <w:t>点击左侧【资审结果】-&gt;【查看资审结果通知书】查看资审结果；</w:t>
      </w:r>
    </w:p>
    <w:p w:rsidR="00E871CE" w:rsidRDefault="007D7151">
      <w:pPr>
        <w:spacing w:line="360" w:lineRule="auto"/>
        <w:rPr>
          <w:rFonts w:ascii="微软雅黑" w:eastAsia="微软雅黑" w:hAnsi="微软雅黑" w:cs="微软雅黑"/>
        </w:rPr>
      </w:pPr>
      <w:r>
        <w:rPr>
          <w:rFonts w:ascii="微软雅黑" w:eastAsia="微软雅黑" w:hAnsi="微软雅黑" w:cs="微软雅黑" w:hint="eastAsia"/>
          <w:noProof/>
        </w:rPr>
        <w:drawing>
          <wp:inline distT="0" distB="0" distL="114300" distR="114300">
            <wp:extent cx="5267960" cy="2464435"/>
            <wp:effectExtent l="0" t="0" r="2540" b="12065"/>
            <wp:docPr id="220"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81"/>
                    <pic:cNvPicPr>
                      <a:picLocks noChangeAspect="1"/>
                    </pic:cNvPicPr>
                  </pic:nvPicPr>
                  <pic:blipFill>
                    <a:blip r:embed="rId116"/>
                    <a:stretch>
                      <a:fillRect/>
                    </a:stretch>
                  </pic:blipFill>
                  <pic:spPr>
                    <a:xfrm>
                      <a:off x="0" y="0"/>
                      <a:ext cx="5267960" cy="2464435"/>
                    </a:xfrm>
                    <a:prstGeom prst="rect">
                      <a:avLst/>
                    </a:prstGeom>
                    <a:noFill/>
                    <a:ln w="9525">
                      <a:noFill/>
                    </a:ln>
                  </pic:spPr>
                </pic:pic>
              </a:graphicData>
            </a:graphic>
          </wp:inline>
        </w:drawing>
      </w:r>
    </w:p>
    <w:p w:rsidR="00E871CE" w:rsidRDefault="007D7151">
      <w:pPr>
        <w:spacing w:line="360" w:lineRule="auto"/>
        <w:rPr>
          <w:rFonts w:ascii="微软雅黑" w:eastAsia="微软雅黑" w:hAnsi="微软雅黑" w:cs="微软雅黑"/>
        </w:rPr>
      </w:pPr>
      <w:r>
        <w:rPr>
          <w:rFonts w:ascii="微软雅黑" w:eastAsia="微软雅黑" w:hAnsi="微软雅黑" w:cs="微软雅黑" w:hint="eastAsia"/>
        </w:rPr>
        <w:t>（2）点击操作列【查看资审通知书】，进行后审部分投标报名；</w:t>
      </w:r>
    </w:p>
    <w:p w:rsidR="00E871CE" w:rsidRDefault="007D7151">
      <w:pPr>
        <w:spacing w:line="360" w:lineRule="auto"/>
        <w:rPr>
          <w:rFonts w:ascii="微软雅黑" w:eastAsia="微软雅黑" w:hAnsi="微软雅黑" w:cs="微软雅黑"/>
        </w:rPr>
      </w:pPr>
      <w:r>
        <w:rPr>
          <w:rFonts w:ascii="微软雅黑" w:eastAsia="微软雅黑" w:hAnsi="微软雅黑" w:cs="微软雅黑" w:hint="eastAsia"/>
          <w:noProof/>
        </w:rPr>
        <w:lastRenderedPageBreak/>
        <w:drawing>
          <wp:inline distT="0" distB="0" distL="114300" distR="114300">
            <wp:extent cx="5273675" cy="2508885"/>
            <wp:effectExtent l="0" t="0" r="9525" b="5715"/>
            <wp:docPr id="221"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82"/>
                    <pic:cNvPicPr>
                      <a:picLocks noChangeAspect="1"/>
                    </pic:cNvPicPr>
                  </pic:nvPicPr>
                  <pic:blipFill>
                    <a:blip r:embed="rId117"/>
                    <a:stretch>
                      <a:fillRect/>
                    </a:stretch>
                  </pic:blipFill>
                  <pic:spPr>
                    <a:xfrm>
                      <a:off x="0" y="0"/>
                      <a:ext cx="5273675" cy="2508885"/>
                    </a:xfrm>
                    <a:prstGeom prst="rect">
                      <a:avLst/>
                    </a:prstGeom>
                    <a:noFill/>
                    <a:ln w="9525">
                      <a:noFill/>
                    </a:ln>
                  </pic:spPr>
                </pic:pic>
              </a:graphicData>
            </a:graphic>
          </wp:inline>
        </w:drawing>
      </w:r>
    </w:p>
    <w:p w:rsidR="00E871CE" w:rsidRDefault="007D7151">
      <w:pPr>
        <w:spacing w:line="360" w:lineRule="auto"/>
        <w:rPr>
          <w:rFonts w:ascii="微软雅黑" w:eastAsia="微软雅黑" w:hAnsi="微软雅黑" w:cs="微软雅黑"/>
        </w:rPr>
      </w:pPr>
      <w:r>
        <w:rPr>
          <w:rFonts w:ascii="微软雅黑" w:eastAsia="微软雅黑" w:hAnsi="微软雅黑" w:cs="微软雅黑" w:hint="eastAsia"/>
          <w:noProof/>
        </w:rPr>
        <w:drawing>
          <wp:inline distT="0" distB="0" distL="114300" distR="114300">
            <wp:extent cx="5269230" cy="2517140"/>
            <wp:effectExtent l="0" t="0" r="1270" b="10160"/>
            <wp:docPr id="222"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83"/>
                    <pic:cNvPicPr>
                      <a:picLocks noChangeAspect="1"/>
                    </pic:cNvPicPr>
                  </pic:nvPicPr>
                  <pic:blipFill>
                    <a:blip r:embed="rId118"/>
                    <a:stretch>
                      <a:fillRect/>
                    </a:stretch>
                  </pic:blipFill>
                  <pic:spPr>
                    <a:xfrm>
                      <a:off x="0" y="0"/>
                      <a:ext cx="5269230" cy="2517140"/>
                    </a:xfrm>
                    <a:prstGeom prst="rect">
                      <a:avLst/>
                    </a:prstGeom>
                    <a:noFill/>
                    <a:ln w="9525">
                      <a:noFill/>
                    </a:ln>
                  </pic:spPr>
                </pic:pic>
              </a:graphicData>
            </a:graphic>
          </wp:inline>
        </w:drawing>
      </w:r>
    </w:p>
    <w:p w:rsidR="00E871CE" w:rsidRDefault="007D7151">
      <w:pPr>
        <w:pStyle w:val="12"/>
        <w:spacing w:line="360" w:lineRule="auto"/>
        <w:ind w:firstLineChars="0" w:firstLine="0"/>
        <w:outlineLvl w:val="2"/>
        <w:rPr>
          <w:rFonts w:ascii="微软雅黑" w:eastAsia="微软雅黑" w:hAnsi="微软雅黑" w:cs="微软雅黑"/>
          <w:b/>
          <w:szCs w:val="28"/>
        </w:rPr>
      </w:pPr>
      <w:bookmarkStart w:id="67" w:name="_Toc14529"/>
      <w:r>
        <w:rPr>
          <w:rFonts w:ascii="微软雅黑" w:eastAsia="微软雅黑" w:hAnsi="微软雅黑" w:cs="微软雅黑" w:hint="eastAsia"/>
          <w:b/>
          <w:szCs w:val="28"/>
        </w:rPr>
        <w:t xml:space="preserve">4.6.2. </w:t>
      </w:r>
      <w:bookmarkEnd w:id="67"/>
      <w:r w:rsidR="00C71918">
        <w:rPr>
          <w:rFonts w:ascii="微软雅黑" w:eastAsia="微软雅黑" w:hAnsi="微软雅黑" w:cs="微软雅黑" w:hint="eastAsia"/>
          <w:b/>
          <w:szCs w:val="28"/>
        </w:rPr>
        <w:t>查看通知书</w:t>
      </w:r>
    </w:p>
    <w:p w:rsidR="00E871CE" w:rsidRDefault="007D7151">
      <w:pPr>
        <w:pStyle w:val="12"/>
        <w:spacing w:line="360" w:lineRule="auto"/>
        <w:ind w:firstLineChars="0" w:firstLine="0"/>
        <w:rPr>
          <w:rFonts w:ascii="微软雅黑" w:eastAsia="微软雅黑" w:hAnsi="微软雅黑" w:cs="微软雅黑"/>
        </w:rPr>
      </w:pPr>
      <w:r>
        <w:rPr>
          <w:rFonts w:ascii="微软雅黑" w:eastAsia="微软雅黑" w:hAnsi="微软雅黑" w:cs="微软雅黑" w:hint="eastAsia"/>
        </w:rPr>
        <w:t>（1）点击左侧【定标】-&gt;【查看通知书】，进入通知书列表；</w:t>
      </w:r>
    </w:p>
    <w:p w:rsidR="00E871CE" w:rsidRDefault="007D7151">
      <w:pPr>
        <w:pStyle w:val="12"/>
        <w:spacing w:line="360" w:lineRule="auto"/>
        <w:ind w:firstLineChars="0" w:firstLine="0"/>
        <w:rPr>
          <w:rFonts w:ascii="微软雅黑" w:eastAsia="微软雅黑" w:hAnsi="微软雅黑" w:cs="微软雅黑"/>
        </w:rPr>
      </w:pPr>
      <w:r>
        <w:rPr>
          <w:rFonts w:ascii="微软雅黑" w:eastAsia="微软雅黑" w:hAnsi="微软雅黑" w:cs="微软雅黑" w:hint="eastAsia"/>
          <w:noProof/>
        </w:rPr>
        <w:drawing>
          <wp:inline distT="0" distB="0" distL="114300" distR="114300">
            <wp:extent cx="5267960" cy="2489200"/>
            <wp:effectExtent l="0" t="0" r="2540" b="0"/>
            <wp:docPr id="223"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55"/>
                    <pic:cNvPicPr>
                      <a:picLocks noChangeAspect="1"/>
                    </pic:cNvPicPr>
                  </pic:nvPicPr>
                  <pic:blipFill>
                    <a:blip r:embed="rId55"/>
                    <a:stretch>
                      <a:fillRect/>
                    </a:stretch>
                  </pic:blipFill>
                  <pic:spPr>
                    <a:xfrm>
                      <a:off x="0" y="0"/>
                      <a:ext cx="5267960" cy="2489200"/>
                    </a:xfrm>
                    <a:prstGeom prst="rect">
                      <a:avLst/>
                    </a:prstGeom>
                    <a:noFill/>
                    <a:ln w="9525">
                      <a:noFill/>
                    </a:ln>
                  </pic:spPr>
                </pic:pic>
              </a:graphicData>
            </a:graphic>
          </wp:inline>
        </w:drawing>
      </w:r>
    </w:p>
    <w:p w:rsidR="00E871CE" w:rsidRDefault="007D7151">
      <w:pPr>
        <w:pStyle w:val="12"/>
        <w:spacing w:line="360" w:lineRule="auto"/>
        <w:ind w:firstLineChars="0" w:firstLine="0"/>
        <w:rPr>
          <w:rFonts w:ascii="微软雅黑" w:eastAsia="微软雅黑" w:hAnsi="微软雅黑" w:cs="微软雅黑"/>
        </w:rPr>
      </w:pPr>
      <w:r>
        <w:rPr>
          <w:rFonts w:ascii="微软雅黑" w:eastAsia="微软雅黑" w:hAnsi="微软雅黑" w:cs="微软雅黑" w:hint="eastAsia"/>
        </w:rPr>
        <w:t>（2）点击通知书名称，查看通知书内容；</w:t>
      </w:r>
    </w:p>
    <w:p w:rsidR="00E871CE" w:rsidRDefault="007D7151">
      <w:pPr>
        <w:pStyle w:val="12"/>
        <w:spacing w:line="360" w:lineRule="auto"/>
        <w:ind w:firstLineChars="0" w:firstLine="0"/>
        <w:rPr>
          <w:rFonts w:ascii="微软雅黑" w:eastAsia="微软雅黑" w:hAnsi="微软雅黑" w:cs="微软雅黑"/>
          <w:szCs w:val="28"/>
        </w:rPr>
      </w:pPr>
      <w:r>
        <w:rPr>
          <w:rFonts w:ascii="微软雅黑" w:eastAsia="微软雅黑" w:hAnsi="微软雅黑" w:cs="微软雅黑" w:hint="eastAsia"/>
          <w:noProof/>
        </w:rPr>
        <w:lastRenderedPageBreak/>
        <w:drawing>
          <wp:inline distT="0" distB="0" distL="114300" distR="114300">
            <wp:extent cx="5269865" cy="2491740"/>
            <wp:effectExtent l="0" t="0" r="635" b="10160"/>
            <wp:docPr id="224"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56"/>
                    <pic:cNvPicPr>
                      <a:picLocks noChangeAspect="1"/>
                    </pic:cNvPicPr>
                  </pic:nvPicPr>
                  <pic:blipFill>
                    <a:blip r:embed="rId56"/>
                    <a:stretch>
                      <a:fillRect/>
                    </a:stretch>
                  </pic:blipFill>
                  <pic:spPr>
                    <a:xfrm>
                      <a:off x="0" y="0"/>
                      <a:ext cx="5269865" cy="2491740"/>
                    </a:xfrm>
                    <a:prstGeom prst="rect">
                      <a:avLst/>
                    </a:prstGeom>
                    <a:noFill/>
                    <a:ln w="9525">
                      <a:noFill/>
                    </a:ln>
                  </pic:spPr>
                </pic:pic>
              </a:graphicData>
            </a:graphic>
          </wp:inline>
        </w:drawing>
      </w:r>
      <w:r>
        <w:rPr>
          <w:rFonts w:ascii="微软雅黑" w:eastAsia="微软雅黑" w:hAnsi="微软雅黑" w:cs="微软雅黑" w:hint="eastAsia"/>
          <w:noProof/>
        </w:rPr>
        <w:drawing>
          <wp:inline distT="0" distB="0" distL="114300" distR="114300">
            <wp:extent cx="5266690" cy="2576830"/>
            <wp:effectExtent l="0" t="0" r="3810" b="1270"/>
            <wp:docPr id="225"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57"/>
                    <pic:cNvPicPr>
                      <a:picLocks noChangeAspect="1"/>
                    </pic:cNvPicPr>
                  </pic:nvPicPr>
                  <pic:blipFill>
                    <a:blip r:embed="rId57"/>
                    <a:stretch>
                      <a:fillRect/>
                    </a:stretch>
                  </pic:blipFill>
                  <pic:spPr>
                    <a:xfrm>
                      <a:off x="0" y="0"/>
                      <a:ext cx="5266690" cy="2576830"/>
                    </a:xfrm>
                    <a:prstGeom prst="rect">
                      <a:avLst/>
                    </a:prstGeom>
                    <a:noFill/>
                    <a:ln w="9525">
                      <a:noFill/>
                    </a:ln>
                  </pic:spPr>
                </pic:pic>
              </a:graphicData>
            </a:graphic>
          </wp:inline>
        </w:drawing>
      </w:r>
    </w:p>
    <w:p w:rsidR="00E871CE" w:rsidRDefault="007D7151">
      <w:pPr>
        <w:pStyle w:val="12"/>
        <w:spacing w:line="360" w:lineRule="auto"/>
        <w:ind w:firstLineChars="0" w:firstLine="0"/>
        <w:outlineLvl w:val="0"/>
        <w:rPr>
          <w:rFonts w:ascii="微软雅黑" w:eastAsia="微软雅黑" w:hAnsi="微软雅黑" w:cs="微软雅黑"/>
          <w:b/>
          <w:sz w:val="30"/>
          <w:szCs w:val="30"/>
        </w:rPr>
      </w:pPr>
      <w:bookmarkStart w:id="68" w:name="_Toc446943491"/>
      <w:bookmarkStart w:id="69" w:name="_Toc14548"/>
      <w:r>
        <w:rPr>
          <w:rFonts w:ascii="微软雅黑" w:eastAsia="微软雅黑" w:hAnsi="微软雅黑" w:cs="微软雅黑" w:hint="eastAsia"/>
          <w:b/>
          <w:sz w:val="30"/>
          <w:szCs w:val="30"/>
        </w:rPr>
        <w:t xml:space="preserve">5. </w:t>
      </w:r>
      <w:bookmarkEnd w:id="68"/>
      <w:r>
        <w:rPr>
          <w:rFonts w:ascii="微软雅黑" w:eastAsia="微软雅黑" w:hAnsi="微软雅黑" w:cs="微软雅黑" w:hint="eastAsia"/>
          <w:b/>
          <w:sz w:val="30"/>
          <w:szCs w:val="30"/>
        </w:rPr>
        <w:t>澄清异议</w:t>
      </w:r>
      <w:bookmarkEnd w:id="69"/>
    </w:p>
    <w:p w:rsidR="00E871CE" w:rsidRDefault="007D7151">
      <w:pPr>
        <w:pStyle w:val="12"/>
        <w:tabs>
          <w:tab w:val="left" w:pos="567"/>
        </w:tabs>
        <w:spacing w:line="360" w:lineRule="auto"/>
        <w:ind w:firstLineChars="0" w:firstLine="0"/>
        <w:outlineLvl w:val="1"/>
        <w:rPr>
          <w:rFonts w:ascii="微软雅黑" w:eastAsia="微软雅黑" w:hAnsi="微软雅黑" w:cs="微软雅黑"/>
          <w:b/>
          <w:bCs/>
        </w:rPr>
      </w:pPr>
      <w:bookmarkStart w:id="70" w:name="_Toc3592"/>
      <w:r>
        <w:rPr>
          <w:rFonts w:ascii="微软雅黑" w:eastAsia="微软雅黑" w:hAnsi="微软雅黑" w:cs="微软雅黑" w:hint="eastAsia"/>
          <w:b/>
          <w:bCs/>
        </w:rPr>
        <w:t>5.1. 澄清质疑</w:t>
      </w:r>
      <w:bookmarkEnd w:id="70"/>
    </w:p>
    <w:p w:rsidR="00E871CE" w:rsidRDefault="007D7151">
      <w:pPr>
        <w:spacing w:line="360" w:lineRule="auto"/>
        <w:rPr>
          <w:rFonts w:ascii="微软雅黑" w:eastAsia="微软雅黑" w:hAnsi="微软雅黑" w:cs="微软雅黑"/>
        </w:rPr>
      </w:pPr>
      <w:r>
        <w:rPr>
          <w:rFonts w:ascii="微软雅黑" w:eastAsia="微软雅黑" w:hAnsi="微软雅黑" w:cs="微软雅黑" w:hint="eastAsia"/>
        </w:rPr>
        <w:t>主要功能：查看澄清文件并进行回执、提交项目异议；</w:t>
      </w:r>
    </w:p>
    <w:p w:rsidR="00E871CE" w:rsidRDefault="007D7151">
      <w:pPr>
        <w:pStyle w:val="12"/>
        <w:spacing w:line="360" w:lineRule="auto"/>
        <w:ind w:firstLineChars="0" w:firstLine="0"/>
        <w:rPr>
          <w:rFonts w:ascii="微软雅黑" w:eastAsia="微软雅黑" w:hAnsi="微软雅黑" w:cs="微软雅黑"/>
        </w:rPr>
      </w:pPr>
      <w:r>
        <w:rPr>
          <w:rFonts w:ascii="微软雅黑" w:eastAsia="微软雅黑" w:hAnsi="微软雅黑" w:cs="微软雅黑" w:hint="eastAsia"/>
        </w:rPr>
        <w:t>（1）点击左侧【澄清异议】-&gt;【质疑】</w:t>
      </w:r>
    </w:p>
    <w:p w:rsidR="00E871CE" w:rsidRDefault="007D7151">
      <w:pPr>
        <w:pStyle w:val="12"/>
        <w:spacing w:line="360" w:lineRule="auto"/>
        <w:ind w:firstLineChars="0" w:firstLine="0"/>
        <w:rPr>
          <w:rFonts w:ascii="微软雅黑" w:eastAsia="微软雅黑" w:hAnsi="微软雅黑" w:cs="微软雅黑"/>
        </w:rPr>
      </w:pPr>
      <w:r>
        <w:rPr>
          <w:rFonts w:ascii="微软雅黑" w:eastAsia="微软雅黑" w:hAnsi="微软雅黑" w:cs="微软雅黑" w:hint="eastAsia"/>
          <w:noProof/>
        </w:rPr>
        <w:lastRenderedPageBreak/>
        <w:drawing>
          <wp:inline distT="0" distB="0" distL="114300" distR="114300">
            <wp:extent cx="5262245" cy="2450465"/>
            <wp:effectExtent l="0" t="0" r="8255" b="635"/>
            <wp:docPr id="211"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72"/>
                    <pic:cNvPicPr>
                      <a:picLocks noChangeAspect="1"/>
                    </pic:cNvPicPr>
                  </pic:nvPicPr>
                  <pic:blipFill>
                    <a:blip r:embed="rId119"/>
                    <a:stretch>
                      <a:fillRect/>
                    </a:stretch>
                  </pic:blipFill>
                  <pic:spPr>
                    <a:xfrm>
                      <a:off x="0" y="0"/>
                      <a:ext cx="5262245" cy="2450465"/>
                    </a:xfrm>
                    <a:prstGeom prst="rect">
                      <a:avLst/>
                    </a:prstGeom>
                    <a:noFill/>
                    <a:ln w="9525">
                      <a:noFill/>
                    </a:ln>
                  </pic:spPr>
                </pic:pic>
              </a:graphicData>
            </a:graphic>
          </wp:inline>
        </w:drawing>
      </w:r>
    </w:p>
    <w:p w:rsidR="00E871CE" w:rsidRDefault="007D7151">
      <w:pPr>
        <w:pStyle w:val="12"/>
        <w:spacing w:line="360" w:lineRule="auto"/>
        <w:ind w:firstLineChars="0" w:firstLine="0"/>
        <w:rPr>
          <w:rFonts w:ascii="微软雅黑" w:eastAsia="微软雅黑" w:hAnsi="微软雅黑" w:cs="微软雅黑"/>
        </w:rPr>
      </w:pPr>
      <w:r>
        <w:rPr>
          <w:rFonts w:ascii="微软雅黑" w:eastAsia="微软雅黑" w:hAnsi="微软雅黑" w:cs="微软雅黑" w:hint="eastAsia"/>
        </w:rPr>
        <w:t>（2）查看澄清文件</w:t>
      </w:r>
    </w:p>
    <w:p w:rsidR="00E871CE" w:rsidRDefault="007D7151">
      <w:pPr>
        <w:spacing w:line="360" w:lineRule="auto"/>
        <w:rPr>
          <w:rFonts w:ascii="微软雅黑" w:eastAsia="微软雅黑" w:hAnsi="微软雅黑" w:cs="微软雅黑"/>
        </w:rPr>
      </w:pPr>
      <w:r>
        <w:rPr>
          <w:rFonts w:ascii="微软雅黑" w:eastAsia="微软雅黑" w:hAnsi="微软雅黑" w:cs="微软雅黑" w:hint="eastAsia"/>
        </w:rPr>
        <w:t>1）点击操作列【查看】按钮，进入澄清异议页面；</w:t>
      </w:r>
    </w:p>
    <w:p w:rsidR="00E871CE" w:rsidRDefault="007D7151">
      <w:pPr>
        <w:spacing w:line="360" w:lineRule="auto"/>
        <w:rPr>
          <w:rFonts w:ascii="微软雅黑" w:eastAsia="微软雅黑" w:hAnsi="微软雅黑" w:cs="微软雅黑"/>
        </w:rPr>
      </w:pPr>
      <w:r>
        <w:rPr>
          <w:rFonts w:ascii="微软雅黑" w:eastAsia="微软雅黑" w:hAnsi="微软雅黑" w:cs="微软雅黑" w:hint="eastAsia"/>
          <w:noProof/>
        </w:rPr>
        <w:drawing>
          <wp:inline distT="0" distB="0" distL="114300" distR="114300">
            <wp:extent cx="5267960" cy="2556510"/>
            <wp:effectExtent l="0" t="0" r="2540" b="8890"/>
            <wp:docPr id="212"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73"/>
                    <pic:cNvPicPr>
                      <a:picLocks noChangeAspect="1"/>
                    </pic:cNvPicPr>
                  </pic:nvPicPr>
                  <pic:blipFill>
                    <a:blip r:embed="rId120"/>
                    <a:stretch>
                      <a:fillRect/>
                    </a:stretch>
                  </pic:blipFill>
                  <pic:spPr>
                    <a:xfrm>
                      <a:off x="0" y="0"/>
                      <a:ext cx="5267960" cy="2556510"/>
                    </a:xfrm>
                    <a:prstGeom prst="rect">
                      <a:avLst/>
                    </a:prstGeom>
                    <a:noFill/>
                    <a:ln w="9525">
                      <a:noFill/>
                    </a:ln>
                  </pic:spPr>
                </pic:pic>
              </a:graphicData>
            </a:graphic>
          </wp:inline>
        </w:drawing>
      </w:r>
    </w:p>
    <w:p w:rsidR="00E871CE" w:rsidRDefault="007D7151">
      <w:pPr>
        <w:spacing w:line="360" w:lineRule="auto"/>
        <w:rPr>
          <w:rFonts w:ascii="微软雅黑" w:eastAsia="微软雅黑" w:hAnsi="微软雅黑" w:cs="微软雅黑"/>
        </w:rPr>
      </w:pPr>
      <w:r>
        <w:rPr>
          <w:rFonts w:ascii="微软雅黑" w:eastAsia="微软雅黑" w:hAnsi="微软雅黑" w:cs="微软雅黑" w:hint="eastAsia"/>
        </w:rPr>
        <w:t>2</w:t>
      </w:r>
      <w:r w:rsidR="00C71918">
        <w:rPr>
          <w:rFonts w:ascii="微软雅黑" w:eastAsia="微软雅黑" w:hAnsi="微软雅黑" w:cs="微软雅黑" w:hint="eastAsia"/>
        </w:rPr>
        <w:t>）点击【澄清】</w:t>
      </w:r>
      <w:r>
        <w:rPr>
          <w:rFonts w:ascii="微软雅黑" w:eastAsia="微软雅黑" w:hAnsi="微软雅黑" w:cs="微软雅黑" w:hint="eastAsia"/>
        </w:rPr>
        <w:t>切换至澄清页面；</w:t>
      </w:r>
    </w:p>
    <w:p w:rsidR="00E871CE" w:rsidRDefault="007D7151">
      <w:pPr>
        <w:spacing w:line="360" w:lineRule="auto"/>
        <w:rPr>
          <w:rFonts w:ascii="微软雅黑" w:eastAsia="微软雅黑" w:hAnsi="微软雅黑" w:cs="微软雅黑"/>
        </w:rPr>
      </w:pPr>
      <w:r>
        <w:rPr>
          <w:rFonts w:ascii="微软雅黑" w:eastAsia="微软雅黑" w:hAnsi="微软雅黑" w:cs="微软雅黑" w:hint="eastAsia"/>
          <w:noProof/>
        </w:rPr>
        <w:lastRenderedPageBreak/>
        <w:drawing>
          <wp:inline distT="0" distB="0" distL="114300" distR="114300">
            <wp:extent cx="5271135" cy="2546350"/>
            <wp:effectExtent l="0" t="0" r="12065" b="6350"/>
            <wp:docPr id="213"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74"/>
                    <pic:cNvPicPr>
                      <a:picLocks noChangeAspect="1"/>
                    </pic:cNvPicPr>
                  </pic:nvPicPr>
                  <pic:blipFill>
                    <a:blip r:embed="rId121"/>
                    <a:stretch>
                      <a:fillRect/>
                    </a:stretch>
                  </pic:blipFill>
                  <pic:spPr>
                    <a:xfrm>
                      <a:off x="0" y="0"/>
                      <a:ext cx="5271135" cy="2546350"/>
                    </a:xfrm>
                    <a:prstGeom prst="rect">
                      <a:avLst/>
                    </a:prstGeom>
                    <a:noFill/>
                    <a:ln w="9525">
                      <a:noFill/>
                    </a:ln>
                  </pic:spPr>
                </pic:pic>
              </a:graphicData>
            </a:graphic>
          </wp:inline>
        </w:drawing>
      </w:r>
    </w:p>
    <w:p w:rsidR="00E871CE" w:rsidRDefault="007D7151">
      <w:pPr>
        <w:spacing w:line="360" w:lineRule="auto"/>
        <w:rPr>
          <w:rFonts w:ascii="微软雅黑" w:eastAsia="微软雅黑" w:hAnsi="微软雅黑" w:cs="微软雅黑"/>
        </w:rPr>
      </w:pPr>
      <w:r>
        <w:rPr>
          <w:rFonts w:ascii="微软雅黑" w:eastAsia="微软雅黑" w:hAnsi="微软雅黑" w:cs="微软雅黑" w:hint="eastAsia"/>
        </w:rPr>
        <w:t>3）点击【查看】按钮，查看澄清；</w:t>
      </w:r>
    </w:p>
    <w:p w:rsidR="00E871CE" w:rsidRDefault="007D7151">
      <w:pPr>
        <w:spacing w:line="360" w:lineRule="auto"/>
        <w:rPr>
          <w:rFonts w:ascii="微软雅黑" w:eastAsia="微软雅黑" w:hAnsi="微软雅黑" w:cs="微软雅黑"/>
        </w:rPr>
      </w:pPr>
      <w:r>
        <w:rPr>
          <w:rFonts w:ascii="微软雅黑" w:eastAsia="微软雅黑" w:hAnsi="微软雅黑" w:cs="微软雅黑" w:hint="eastAsia"/>
          <w:noProof/>
        </w:rPr>
        <w:drawing>
          <wp:inline distT="0" distB="0" distL="114300" distR="114300">
            <wp:extent cx="5264785" cy="2520315"/>
            <wp:effectExtent l="0" t="0" r="5715" b="6985"/>
            <wp:docPr id="214"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75"/>
                    <pic:cNvPicPr>
                      <a:picLocks noChangeAspect="1"/>
                    </pic:cNvPicPr>
                  </pic:nvPicPr>
                  <pic:blipFill>
                    <a:blip r:embed="rId122"/>
                    <a:stretch>
                      <a:fillRect/>
                    </a:stretch>
                  </pic:blipFill>
                  <pic:spPr>
                    <a:xfrm>
                      <a:off x="0" y="0"/>
                      <a:ext cx="5264785" cy="2520315"/>
                    </a:xfrm>
                    <a:prstGeom prst="rect">
                      <a:avLst/>
                    </a:prstGeom>
                    <a:noFill/>
                    <a:ln w="9525">
                      <a:noFill/>
                    </a:ln>
                  </pic:spPr>
                </pic:pic>
              </a:graphicData>
            </a:graphic>
          </wp:inline>
        </w:drawing>
      </w:r>
    </w:p>
    <w:p w:rsidR="00E871CE" w:rsidRDefault="007D7151">
      <w:pPr>
        <w:spacing w:line="360" w:lineRule="auto"/>
        <w:rPr>
          <w:rFonts w:ascii="微软雅黑" w:eastAsia="微软雅黑" w:hAnsi="微软雅黑" w:cs="微软雅黑"/>
        </w:rPr>
      </w:pPr>
      <w:r>
        <w:rPr>
          <w:rFonts w:ascii="微软雅黑" w:eastAsia="微软雅黑" w:hAnsi="微软雅黑" w:cs="微软雅黑" w:hint="eastAsia"/>
          <w:noProof/>
        </w:rPr>
        <w:drawing>
          <wp:inline distT="0" distB="0" distL="114300" distR="114300">
            <wp:extent cx="5266690" cy="2503805"/>
            <wp:effectExtent l="0" t="0" r="3810" b="10795"/>
            <wp:docPr id="215"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76"/>
                    <pic:cNvPicPr>
                      <a:picLocks noChangeAspect="1"/>
                    </pic:cNvPicPr>
                  </pic:nvPicPr>
                  <pic:blipFill>
                    <a:blip r:embed="rId123"/>
                    <a:stretch>
                      <a:fillRect/>
                    </a:stretch>
                  </pic:blipFill>
                  <pic:spPr>
                    <a:xfrm>
                      <a:off x="0" y="0"/>
                      <a:ext cx="5266690" cy="2503805"/>
                    </a:xfrm>
                    <a:prstGeom prst="rect">
                      <a:avLst/>
                    </a:prstGeom>
                    <a:noFill/>
                    <a:ln w="9525">
                      <a:noFill/>
                    </a:ln>
                  </pic:spPr>
                </pic:pic>
              </a:graphicData>
            </a:graphic>
          </wp:inline>
        </w:drawing>
      </w:r>
    </w:p>
    <w:p w:rsidR="00E871CE" w:rsidRDefault="007D7151">
      <w:pPr>
        <w:spacing w:line="360" w:lineRule="auto"/>
        <w:rPr>
          <w:rFonts w:ascii="微软雅黑" w:eastAsia="微软雅黑" w:hAnsi="微软雅黑" w:cs="微软雅黑"/>
        </w:rPr>
      </w:pPr>
      <w:r>
        <w:rPr>
          <w:rFonts w:ascii="微软雅黑" w:eastAsia="微软雅黑" w:hAnsi="微软雅黑" w:cs="微软雅黑" w:hint="eastAsia"/>
        </w:rPr>
        <w:t>4）点击【发送回执】按钮，发送回执；</w:t>
      </w:r>
    </w:p>
    <w:p w:rsidR="00E871CE" w:rsidRDefault="007D7151">
      <w:pPr>
        <w:spacing w:line="360" w:lineRule="auto"/>
        <w:rPr>
          <w:rFonts w:ascii="微软雅黑" w:eastAsia="微软雅黑" w:hAnsi="微软雅黑" w:cs="微软雅黑"/>
        </w:rPr>
      </w:pPr>
      <w:r>
        <w:rPr>
          <w:rFonts w:ascii="微软雅黑" w:eastAsia="微软雅黑" w:hAnsi="微软雅黑" w:cs="微软雅黑" w:hint="eastAsia"/>
          <w:noProof/>
        </w:rPr>
        <w:lastRenderedPageBreak/>
        <w:drawing>
          <wp:inline distT="0" distB="0" distL="114300" distR="114300">
            <wp:extent cx="5271135" cy="2543175"/>
            <wp:effectExtent l="0" t="0" r="12065" b="9525"/>
            <wp:docPr id="216"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77"/>
                    <pic:cNvPicPr>
                      <a:picLocks noChangeAspect="1"/>
                    </pic:cNvPicPr>
                  </pic:nvPicPr>
                  <pic:blipFill>
                    <a:blip r:embed="rId124"/>
                    <a:stretch>
                      <a:fillRect/>
                    </a:stretch>
                  </pic:blipFill>
                  <pic:spPr>
                    <a:xfrm>
                      <a:off x="0" y="0"/>
                      <a:ext cx="5271135" cy="2543175"/>
                    </a:xfrm>
                    <a:prstGeom prst="rect">
                      <a:avLst/>
                    </a:prstGeom>
                    <a:noFill/>
                    <a:ln w="9525">
                      <a:noFill/>
                    </a:ln>
                  </pic:spPr>
                </pic:pic>
              </a:graphicData>
            </a:graphic>
          </wp:inline>
        </w:drawing>
      </w:r>
    </w:p>
    <w:p w:rsidR="00E871CE" w:rsidRDefault="007D7151">
      <w:pPr>
        <w:spacing w:line="360" w:lineRule="auto"/>
        <w:rPr>
          <w:rFonts w:ascii="微软雅黑" w:eastAsia="微软雅黑" w:hAnsi="微软雅黑" w:cs="微软雅黑"/>
        </w:rPr>
      </w:pPr>
      <w:r>
        <w:rPr>
          <w:rFonts w:ascii="微软雅黑" w:eastAsia="微软雅黑" w:hAnsi="微软雅黑" w:cs="微软雅黑" w:hint="eastAsia"/>
        </w:rPr>
        <w:t>在回执页面，查看回执内容，并加盖电子签章，点击【发送回执】，即回执成功。</w:t>
      </w:r>
    </w:p>
    <w:p w:rsidR="00E871CE" w:rsidRDefault="007D7151">
      <w:pPr>
        <w:spacing w:line="360" w:lineRule="auto"/>
        <w:rPr>
          <w:rFonts w:ascii="微软雅黑" w:eastAsia="微软雅黑" w:hAnsi="微软雅黑" w:cs="微软雅黑"/>
          <w:color w:val="FF0000"/>
        </w:rPr>
      </w:pPr>
      <w:r>
        <w:rPr>
          <w:rFonts w:ascii="微软雅黑" w:eastAsia="微软雅黑" w:hAnsi="微软雅黑" w:cs="微软雅黑" w:hint="eastAsia"/>
          <w:color w:val="FF0000"/>
        </w:rPr>
        <w:t>注：发送回执时，必需安装CA证书插件，只能使用IE9及IE9以上浏览器，并且必需要加盖电子签章。</w:t>
      </w:r>
    </w:p>
    <w:p w:rsidR="00E871CE" w:rsidRDefault="007D7151">
      <w:pPr>
        <w:spacing w:line="360" w:lineRule="auto"/>
        <w:rPr>
          <w:rFonts w:ascii="微软雅黑" w:eastAsia="微软雅黑" w:hAnsi="微软雅黑" w:cs="微软雅黑"/>
        </w:rPr>
      </w:pPr>
      <w:r>
        <w:rPr>
          <w:rFonts w:ascii="微软雅黑" w:eastAsia="微软雅黑" w:hAnsi="微软雅黑" w:cs="微软雅黑" w:hint="eastAsia"/>
          <w:noProof/>
        </w:rPr>
        <w:drawing>
          <wp:inline distT="0" distB="0" distL="0" distR="0">
            <wp:extent cx="5274310" cy="2200910"/>
            <wp:effectExtent l="0" t="0" r="8890" b="889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pic:cNvPicPr>
                  </pic:nvPicPr>
                  <pic:blipFill>
                    <a:blip r:embed="rId125"/>
                    <a:stretch>
                      <a:fillRect/>
                    </a:stretch>
                  </pic:blipFill>
                  <pic:spPr>
                    <a:xfrm>
                      <a:off x="0" y="0"/>
                      <a:ext cx="5274310" cy="2200910"/>
                    </a:xfrm>
                    <a:prstGeom prst="rect">
                      <a:avLst/>
                    </a:prstGeom>
                  </pic:spPr>
                </pic:pic>
              </a:graphicData>
            </a:graphic>
          </wp:inline>
        </w:drawing>
      </w:r>
    </w:p>
    <w:p w:rsidR="00E871CE" w:rsidRDefault="007D7151">
      <w:pPr>
        <w:pStyle w:val="12"/>
        <w:spacing w:line="360" w:lineRule="auto"/>
        <w:ind w:firstLineChars="0" w:firstLine="0"/>
        <w:rPr>
          <w:rFonts w:ascii="微软雅黑" w:eastAsia="微软雅黑" w:hAnsi="微软雅黑" w:cs="微软雅黑"/>
        </w:rPr>
      </w:pPr>
      <w:r>
        <w:rPr>
          <w:rFonts w:ascii="微软雅黑" w:eastAsia="微软雅黑" w:hAnsi="微软雅黑" w:cs="微软雅黑" w:hint="eastAsia"/>
        </w:rPr>
        <w:t>（3）提出项目异议</w:t>
      </w:r>
    </w:p>
    <w:p w:rsidR="00E871CE" w:rsidRDefault="007D7151">
      <w:pPr>
        <w:spacing w:line="360" w:lineRule="auto"/>
        <w:rPr>
          <w:rFonts w:ascii="微软雅黑" w:eastAsia="微软雅黑" w:hAnsi="微软雅黑" w:cs="微软雅黑"/>
        </w:rPr>
      </w:pPr>
      <w:r>
        <w:rPr>
          <w:rFonts w:ascii="微软雅黑" w:eastAsia="微软雅黑" w:hAnsi="微软雅黑" w:cs="微软雅黑" w:hint="eastAsia"/>
        </w:rPr>
        <w:t>点击【异议】切换至异议页面，点击【提出异议】按钮，发布质疑；</w:t>
      </w:r>
    </w:p>
    <w:p w:rsidR="00E871CE" w:rsidRDefault="007D7151">
      <w:pPr>
        <w:spacing w:line="360" w:lineRule="auto"/>
        <w:rPr>
          <w:rFonts w:ascii="微软雅黑" w:eastAsia="微软雅黑" w:hAnsi="微软雅黑" w:cs="微软雅黑"/>
        </w:rPr>
      </w:pPr>
      <w:r>
        <w:rPr>
          <w:rFonts w:ascii="微软雅黑" w:eastAsia="微软雅黑" w:hAnsi="微软雅黑" w:cs="微软雅黑" w:hint="eastAsia"/>
          <w:noProof/>
        </w:rPr>
        <w:lastRenderedPageBreak/>
        <w:drawing>
          <wp:inline distT="0" distB="0" distL="114300" distR="114300">
            <wp:extent cx="5273675" cy="2614295"/>
            <wp:effectExtent l="0" t="0" r="9525" b="1905"/>
            <wp:docPr id="217"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78"/>
                    <pic:cNvPicPr>
                      <a:picLocks noChangeAspect="1"/>
                    </pic:cNvPicPr>
                  </pic:nvPicPr>
                  <pic:blipFill>
                    <a:blip r:embed="rId126"/>
                    <a:stretch>
                      <a:fillRect/>
                    </a:stretch>
                  </pic:blipFill>
                  <pic:spPr>
                    <a:xfrm>
                      <a:off x="0" y="0"/>
                      <a:ext cx="5273675" cy="2614295"/>
                    </a:xfrm>
                    <a:prstGeom prst="rect">
                      <a:avLst/>
                    </a:prstGeom>
                    <a:noFill/>
                    <a:ln w="9525">
                      <a:noFill/>
                    </a:ln>
                  </pic:spPr>
                </pic:pic>
              </a:graphicData>
            </a:graphic>
          </wp:inline>
        </w:drawing>
      </w:r>
    </w:p>
    <w:p w:rsidR="00E871CE" w:rsidRDefault="007D7151">
      <w:pPr>
        <w:spacing w:line="360" w:lineRule="auto"/>
        <w:rPr>
          <w:rFonts w:ascii="微软雅黑" w:eastAsia="微软雅黑" w:hAnsi="微软雅黑" w:cs="微软雅黑"/>
        </w:rPr>
      </w:pPr>
      <w:r>
        <w:rPr>
          <w:rFonts w:ascii="微软雅黑" w:eastAsia="微软雅黑" w:hAnsi="微软雅黑" w:cs="微软雅黑" w:hint="eastAsia"/>
        </w:rPr>
        <w:t>选择问题类型，上传问题附件，填写问题描述后，点击【提交】，即提问成功。</w:t>
      </w:r>
    </w:p>
    <w:p w:rsidR="00E871CE" w:rsidRDefault="007D7151">
      <w:pPr>
        <w:spacing w:line="360" w:lineRule="auto"/>
        <w:rPr>
          <w:rFonts w:ascii="微软雅黑" w:eastAsia="微软雅黑" w:hAnsi="微软雅黑" w:cs="微软雅黑"/>
        </w:rPr>
      </w:pPr>
      <w:r>
        <w:rPr>
          <w:rFonts w:ascii="微软雅黑" w:eastAsia="微软雅黑" w:hAnsi="微软雅黑" w:cs="微软雅黑" w:hint="eastAsia"/>
          <w:noProof/>
        </w:rPr>
        <w:drawing>
          <wp:inline distT="0" distB="0" distL="114300" distR="114300">
            <wp:extent cx="5263515" cy="2545715"/>
            <wp:effectExtent l="0" t="0" r="6985" b="6985"/>
            <wp:docPr id="218"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79"/>
                    <pic:cNvPicPr>
                      <a:picLocks noChangeAspect="1"/>
                    </pic:cNvPicPr>
                  </pic:nvPicPr>
                  <pic:blipFill>
                    <a:blip r:embed="rId127"/>
                    <a:stretch>
                      <a:fillRect/>
                    </a:stretch>
                  </pic:blipFill>
                  <pic:spPr>
                    <a:xfrm>
                      <a:off x="0" y="0"/>
                      <a:ext cx="5263515" cy="2545715"/>
                    </a:xfrm>
                    <a:prstGeom prst="rect">
                      <a:avLst/>
                    </a:prstGeom>
                    <a:noFill/>
                    <a:ln w="9525">
                      <a:noFill/>
                    </a:ln>
                  </pic:spPr>
                </pic:pic>
              </a:graphicData>
            </a:graphic>
          </wp:inline>
        </w:drawing>
      </w:r>
    </w:p>
    <w:p w:rsidR="00E871CE" w:rsidRDefault="007D7151">
      <w:pPr>
        <w:spacing w:line="360" w:lineRule="auto"/>
        <w:rPr>
          <w:rFonts w:ascii="微软雅黑" w:eastAsia="微软雅黑" w:hAnsi="微软雅黑" w:cs="微软雅黑"/>
        </w:rPr>
      </w:pPr>
      <w:r>
        <w:rPr>
          <w:rFonts w:ascii="微软雅黑" w:eastAsia="微软雅黑" w:hAnsi="微软雅黑" w:cs="微软雅黑" w:hint="eastAsia"/>
        </w:rPr>
        <w:t>在澄清标段列表中，点击问题数，可以查看问题列表并查看问题的接收状态。</w:t>
      </w:r>
    </w:p>
    <w:p w:rsidR="00E871CE" w:rsidRPr="003B6FEF" w:rsidRDefault="007D7151" w:rsidP="003B6FEF">
      <w:pPr>
        <w:spacing w:line="360" w:lineRule="auto"/>
        <w:rPr>
          <w:rFonts w:ascii="微软雅黑" w:eastAsia="微软雅黑" w:hAnsi="微软雅黑" w:cs="微软雅黑" w:hint="eastAsia"/>
        </w:rPr>
      </w:pPr>
      <w:r>
        <w:rPr>
          <w:rFonts w:ascii="微软雅黑" w:eastAsia="微软雅黑" w:hAnsi="微软雅黑" w:cs="微软雅黑" w:hint="eastAsia"/>
          <w:noProof/>
        </w:rPr>
        <w:drawing>
          <wp:inline distT="0" distB="0" distL="114300" distR="114300">
            <wp:extent cx="5264150" cy="2576830"/>
            <wp:effectExtent l="0" t="0" r="6350" b="1270"/>
            <wp:docPr id="219"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80"/>
                    <pic:cNvPicPr>
                      <a:picLocks noChangeAspect="1"/>
                    </pic:cNvPicPr>
                  </pic:nvPicPr>
                  <pic:blipFill>
                    <a:blip r:embed="rId128"/>
                    <a:stretch>
                      <a:fillRect/>
                    </a:stretch>
                  </pic:blipFill>
                  <pic:spPr>
                    <a:xfrm>
                      <a:off x="0" y="0"/>
                      <a:ext cx="5264150" cy="2576830"/>
                    </a:xfrm>
                    <a:prstGeom prst="rect">
                      <a:avLst/>
                    </a:prstGeom>
                    <a:noFill/>
                    <a:ln w="9525">
                      <a:noFill/>
                    </a:ln>
                  </pic:spPr>
                </pic:pic>
              </a:graphicData>
            </a:graphic>
          </wp:inline>
        </w:drawing>
      </w:r>
    </w:p>
    <w:p w:rsidR="00E871CE" w:rsidRDefault="007D7151">
      <w:pPr>
        <w:pStyle w:val="12"/>
        <w:spacing w:line="360" w:lineRule="auto"/>
        <w:ind w:firstLineChars="0" w:firstLine="0"/>
        <w:outlineLvl w:val="0"/>
        <w:rPr>
          <w:rFonts w:ascii="微软雅黑" w:eastAsia="微软雅黑" w:hAnsi="微软雅黑" w:cs="微软雅黑"/>
          <w:b/>
          <w:sz w:val="30"/>
          <w:szCs w:val="30"/>
        </w:rPr>
      </w:pPr>
      <w:bookmarkStart w:id="71" w:name="_Toc27987"/>
      <w:r>
        <w:rPr>
          <w:rFonts w:ascii="微软雅黑" w:eastAsia="微软雅黑" w:hAnsi="微软雅黑" w:cs="微软雅黑" w:hint="eastAsia"/>
          <w:b/>
          <w:sz w:val="30"/>
          <w:szCs w:val="30"/>
        </w:rPr>
        <w:lastRenderedPageBreak/>
        <w:t>6. 合同</w:t>
      </w:r>
      <w:bookmarkEnd w:id="71"/>
    </w:p>
    <w:p w:rsidR="00E871CE" w:rsidRDefault="007D7151">
      <w:pPr>
        <w:widowControl/>
        <w:jc w:val="left"/>
        <w:rPr>
          <w:rFonts w:ascii="微软雅黑" w:eastAsia="微软雅黑" w:hAnsi="微软雅黑" w:cs="微软雅黑"/>
        </w:rPr>
      </w:pPr>
      <w:r>
        <w:rPr>
          <w:rFonts w:ascii="微软雅黑" w:eastAsia="微软雅黑" w:hAnsi="微软雅黑" w:cs="微软雅黑" w:hint="eastAsia"/>
        </w:rPr>
        <w:t>采购人与供应商在线下签订合同，由采购人录入合同，录入成功，供应商可以在本菜单查看；</w:t>
      </w:r>
    </w:p>
    <w:p w:rsidR="00E871CE" w:rsidRDefault="007D7151">
      <w:pPr>
        <w:widowControl/>
        <w:jc w:val="left"/>
        <w:rPr>
          <w:rFonts w:ascii="微软雅黑" w:eastAsia="微软雅黑" w:hAnsi="微软雅黑" w:cs="微软雅黑"/>
        </w:rPr>
      </w:pPr>
      <w:r>
        <w:rPr>
          <w:rFonts w:ascii="微软雅黑" w:eastAsia="微软雅黑" w:hAnsi="微软雅黑" w:cs="微软雅黑" w:hint="eastAsia"/>
          <w:noProof/>
        </w:rPr>
        <w:drawing>
          <wp:inline distT="0" distB="0" distL="114300" distR="114300">
            <wp:extent cx="5269865" cy="2497455"/>
            <wp:effectExtent l="0" t="0" r="635" b="4445"/>
            <wp:docPr id="210"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71"/>
                    <pic:cNvPicPr>
                      <a:picLocks noChangeAspect="1"/>
                    </pic:cNvPicPr>
                  </pic:nvPicPr>
                  <pic:blipFill>
                    <a:blip r:embed="rId129"/>
                    <a:stretch>
                      <a:fillRect/>
                    </a:stretch>
                  </pic:blipFill>
                  <pic:spPr>
                    <a:xfrm>
                      <a:off x="0" y="0"/>
                      <a:ext cx="5269865" cy="2497455"/>
                    </a:xfrm>
                    <a:prstGeom prst="rect">
                      <a:avLst/>
                    </a:prstGeom>
                    <a:noFill/>
                    <a:ln w="9525">
                      <a:noFill/>
                    </a:ln>
                  </pic:spPr>
                </pic:pic>
              </a:graphicData>
            </a:graphic>
          </wp:inline>
        </w:drawing>
      </w:r>
    </w:p>
    <w:p w:rsidR="00E871CE" w:rsidRDefault="007D7151">
      <w:pPr>
        <w:pStyle w:val="12"/>
        <w:spacing w:line="360" w:lineRule="auto"/>
        <w:ind w:firstLineChars="0" w:firstLine="0"/>
        <w:outlineLvl w:val="0"/>
        <w:rPr>
          <w:rFonts w:ascii="微软雅黑" w:eastAsia="微软雅黑" w:hAnsi="微软雅黑" w:cs="微软雅黑"/>
          <w:b/>
          <w:sz w:val="30"/>
          <w:szCs w:val="30"/>
        </w:rPr>
      </w:pPr>
      <w:bookmarkStart w:id="72" w:name="_Toc21807"/>
      <w:r>
        <w:rPr>
          <w:rFonts w:ascii="微软雅黑" w:eastAsia="微软雅黑" w:hAnsi="微软雅黑" w:cs="微软雅黑" w:hint="eastAsia"/>
          <w:b/>
          <w:sz w:val="30"/>
          <w:szCs w:val="30"/>
        </w:rPr>
        <w:t>7. 账户管理</w:t>
      </w:r>
      <w:bookmarkEnd w:id="72"/>
    </w:p>
    <w:p w:rsidR="00E871CE" w:rsidRDefault="007D7151">
      <w:pPr>
        <w:pStyle w:val="12"/>
        <w:spacing w:line="360" w:lineRule="auto"/>
        <w:ind w:firstLineChars="0" w:firstLine="0"/>
        <w:outlineLvl w:val="1"/>
        <w:rPr>
          <w:rFonts w:ascii="微软雅黑" w:eastAsia="微软雅黑" w:hAnsi="微软雅黑" w:cs="微软雅黑"/>
          <w:b/>
          <w:sz w:val="30"/>
          <w:szCs w:val="30"/>
        </w:rPr>
      </w:pPr>
      <w:bookmarkStart w:id="73" w:name="_Toc25873"/>
      <w:r>
        <w:rPr>
          <w:rFonts w:ascii="微软雅黑" w:eastAsia="微软雅黑" w:hAnsi="微软雅黑" w:cs="微软雅黑" w:hint="eastAsia"/>
          <w:b/>
          <w:sz w:val="30"/>
          <w:szCs w:val="30"/>
        </w:rPr>
        <w:t>7.1基本信息</w:t>
      </w:r>
      <w:bookmarkEnd w:id="73"/>
    </w:p>
    <w:p w:rsidR="00E871CE" w:rsidRDefault="007D7151">
      <w:pPr>
        <w:widowControl/>
        <w:jc w:val="left"/>
        <w:rPr>
          <w:rFonts w:ascii="微软雅黑" w:eastAsia="微软雅黑" w:hAnsi="微软雅黑" w:cs="微软雅黑"/>
        </w:rPr>
      </w:pPr>
      <w:r>
        <w:rPr>
          <w:rFonts w:ascii="微软雅黑" w:eastAsia="微软雅黑" w:hAnsi="微软雅黑" w:cs="微软雅黑" w:hint="eastAsia"/>
        </w:rPr>
        <w:t>主要功能：查看机构的基本信息</w:t>
      </w:r>
    </w:p>
    <w:p w:rsidR="00E871CE" w:rsidRDefault="007D7151">
      <w:pPr>
        <w:widowControl/>
        <w:jc w:val="left"/>
        <w:rPr>
          <w:rFonts w:ascii="微软雅黑" w:eastAsia="微软雅黑" w:hAnsi="微软雅黑" w:cs="微软雅黑"/>
        </w:rPr>
      </w:pPr>
      <w:r>
        <w:rPr>
          <w:rFonts w:ascii="微软雅黑" w:eastAsia="微软雅黑" w:hAnsi="微软雅黑" w:cs="微软雅黑" w:hint="eastAsia"/>
        </w:rPr>
        <w:t>点击左侧【基本信息】菜单，可以查看当前机构的基本信息</w:t>
      </w:r>
    </w:p>
    <w:p w:rsidR="00E871CE" w:rsidRDefault="007D7151">
      <w:pPr>
        <w:widowControl/>
        <w:jc w:val="left"/>
        <w:rPr>
          <w:rFonts w:ascii="微软雅黑" w:eastAsia="微软雅黑" w:hAnsi="微软雅黑" w:cs="微软雅黑"/>
        </w:rPr>
      </w:pPr>
      <w:r>
        <w:rPr>
          <w:rFonts w:ascii="微软雅黑" w:eastAsia="微软雅黑" w:hAnsi="微软雅黑" w:cs="微软雅黑" w:hint="eastAsia"/>
          <w:noProof/>
        </w:rPr>
        <w:drawing>
          <wp:inline distT="0" distB="0" distL="114300" distR="114300">
            <wp:extent cx="5271770" cy="2528570"/>
            <wp:effectExtent l="0" t="0" r="11430" b="11430"/>
            <wp:docPr id="197"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63"/>
                    <pic:cNvPicPr>
                      <a:picLocks noChangeAspect="1"/>
                    </pic:cNvPicPr>
                  </pic:nvPicPr>
                  <pic:blipFill>
                    <a:blip r:embed="rId130"/>
                    <a:stretch>
                      <a:fillRect/>
                    </a:stretch>
                  </pic:blipFill>
                  <pic:spPr>
                    <a:xfrm>
                      <a:off x="0" y="0"/>
                      <a:ext cx="5271770" cy="2528570"/>
                    </a:xfrm>
                    <a:prstGeom prst="rect">
                      <a:avLst/>
                    </a:prstGeom>
                    <a:noFill/>
                    <a:ln w="9525">
                      <a:noFill/>
                    </a:ln>
                  </pic:spPr>
                </pic:pic>
              </a:graphicData>
            </a:graphic>
          </wp:inline>
        </w:drawing>
      </w:r>
    </w:p>
    <w:p w:rsidR="00E871CE" w:rsidRDefault="007D7151">
      <w:pPr>
        <w:pStyle w:val="12"/>
        <w:spacing w:line="360" w:lineRule="auto"/>
        <w:ind w:firstLineChars="0" w:firstLine="0"/>
        <w:outlineLvl w:val="1"/>
        <w:rPr>
          <w:rFonts w:ascii="微软雅黑" w:eastAsia="微软雅黑" w:hAnsi="微软雅黑" w:cs="微软雅黑"/>
          <w:b/>
          <w:sz w:val="30"/>
          <w:szCs w:val="30"/>
        </w:rPr>
      </w:pPr>
      <w:bookmarkStart w:id="74" w:name="_Toc5372"/>
      <w:r>
        <w:rPr>
          <w:rFonts w:ascii="微软雅黑" w:eastAsia="微软雅黑" w:hAnsi="微软雅黑" w:cs="微软雅黑" w:hint="eastAsia"/>
          <w:b/>
          <w:sz w:val="30"/>
          <w:szCs w:val="30"/>
        </w:rPr>
        <w:t>7.2申请变更</w:t>
      </w:r>
      <w:bookmarkEnd w:id="74"/>
    </w:p>
    <w:p w:rsidR="00E871CE" w:rsidRDefault="007D7151">
      <w:pPr>
        <w:widowControl/>
        <w:jc w:val="left"/>
        <w:rPr>
          <w:rFonts w:ascii="微软雅黑" w:eastAsia="微软雅黑" w:hAnsi="微软雅黑" w:cs="微软雅黑"/>
        </w:rPr>
      </w:pPr>
      <w:r>
        <w:rPr>
          <w:rFonts w:ascii="微软雅黑" w:eastAsia="微软雅黑" w:hAnsi="微软雅黑" w:cs="微软雅黑" w:hint="eastAsia"/>
        </w:rPr>
        <w:t>主要功能：变更机构信息</w:t>
      </w:r>
    </w:p>
    <w:p w:rsidR="00E871CE" w:rsidRDefault="007D7151">
      <w:pPr>
        <w:spacing w:line="360" w:lineRule="auto"/>
        <w:rPr>
          <w:rFonts w:ascii="微软雅黑" w:eastAsia="微软雅黑" w:hAnsi="微软雅黑" w:cs="微软雅黑"/>
        </w:rPr>
      </w:pPr>
      <w:r>
        <w:rPr>
          <w:rFonts w:ascii="微软雅黑" w:eastAsia="微软雅黑" w:hAnsi="微软雅黑" w:cs="微软雅黑" w:hint="eastAsia"/>
        </w:rPr>
        <w:t>点击左侧【申请变更】菜单，修改信息后，点击【提交】，即提交变更信息审核，审核通过</w:t>
      </w:r>
      <w:r>
        <w:rPr>
          <w:rFonts w:ascii="微软雅黑" w:eastAsia="微软雅黑" w:hAnsi="微软雅黑" w:cs="微软雅黑" w:hint="eastAsia"/>
        </w:rPr>
        <w:lastRenderedPageBreak/>
        <w:t>后，变更信息成功，</w:t>
      </w:r>
    </w:p>
    <w:p w:rsidR="00E871CE" w:rsidRDefault="007D7151">
      <w:pPr>
        <w:spacing w:line="360" w:lineRule="auto"/>
        <w:rPr>
          <w:rFonts w:ascii="微软雅黑" w:eastAsia="微软雅黑" w:hAnsi="微软雅黑" w:cs="微软雅黑"/>
        </w:rPr>
      </w:pPr>
      <w:r>
        <w:rPr>
          <w:rFonts w:ascii="微软雅黑" w:eastAsia="微软雅黑" w:hAnsi="微软雅黑" w:cs="微软雅黑" w:hint="eastAsia"/>
          <w:noProof/>
        </w:rPr>
        <w:drawing>
          <wp:inline distT="0" distB="0" distL="114300" distR="114300">
            <wp:extent cx="5270500" cy="2536825"/>
            <wp:effectExtent l="0" t="0" r="0" b="3175"/>
            <wp:docPr id="198"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64"/>
                    <pic:cNvPicPr>
                      <a:picLocks noChangeAspect="1"/>
                    </pic:cNvPicPr>
                  </pic:nvPicPr>
                  <pic:blipFill>
                    <a:blip r:embed="rId131"/>
                    <a:stretch>
                      <a:fillRect/>
                    </a:stretch>
                  </pic:blipFill>
                  <pic:spPr>
                    <a:xfrm>
                      <a:off x="0" y="0"/>
                      <a:ext cx="5270500" cy="2536825"/>
                    </a:xfrm>
                    <a:prstGeom prst="rect">
                      <a:avLst/>
                    </a:prstGeom>
                    <a:noFill/>
                    <a:ln w="9525">
                      <a:noFill/>
                    </a:ln>
                  </pic:spPr>
                </pic:pic>
              </a:graphicData>
            </a:graphic>
          </wp:inline>
        </w:drawing>
      </w:r>
    </w:p>
    <w:p w:rsidR="00E871CE" w:rsidRDefault="007D7151">
      <w:pPr>
        <w:pStyle w:val="12"/>
        <w:spacing w:line="360" w:lineRule="auto"/>
        <w:ind w:firstLineChars="0" w:firstLine="0"/>
        <w:outlineLvl w:val="1"/>
        <w:rPr>
          <w:rFonts w:ascii="微软雅黑" w:eastAsia="微软雅黑" w:hAnsi="微软雅黑" w:cs="微软雅黑"/>
          <w:b/>
          <w:sz w:val="30"/>
          <w:szCs w:val="30"/>
        </w:rPr>
      </w:pPr>
      <w:bookmarkStart w:id="75" w:name="_Toc1206"/>
      <w:r>
        <w:rPr>
          <w:rFonts w:ascii="微软雅黑" w:eastAsia="微软雅黑" w:hAnsi="微软雅黑" w:cs="微软雅黑" w:hint="eastAsia"/>
          <w:b/>
          <w:sz w:val="30"/>
          <w:szCs w:val="30"/>
        </w:rPr>
        <w:t>7.3发票管理</w:t>
      </w:r>
      <w:bookmarkEnd w:id="75"/>
    </w:p>
    <w:p w:rsidR="00E871CE" w:rsidRDefault="007D7151">
      <w:pPr>
        <w:spacing w:line="360" w:lineRule="auto"/>
        <w:rPr>
          <w:rFonts w:ascii="微软雅黑" w:eastAsia="微软雅黑" w:hAnsi="微软雅黑" w:cs="微软雅黑"/>
        </w:rPr>
      </w:pPr>
      <w:r>
        <w:rPr>
          <w:rFonts w:ascii="微软雅黑" w:eastAsia="微软雅黑" w:hAnsi="微软雅黑" w:cs="微软雅黑" w:hint="eastAsia"/>
        </w:rPr>
        <w:t>主要功能：维护本机构的开票信息。</w:t>
      </w:r>
    </w:p>
    <w:p w:rsidR="00E871CE" w:rsidRDefault="007D7151">
      <w:pPr>
        <w:spacing w:line="360" w:lineRule="auto"/>
        <w:rPr>
          <w:rFonts w:ascii="微软雅黑" w:eastAsia="微软雅黑" w:hAnsi="微软雅黑" w:cs="微软雅黑"/>
        </w:rPr>
      </w:pPr>
      <w:r>
        <w:rPr>
          <w:rFonts w:ascii="微软雅黑" w:eastAsia="微软雅黑" w:hAnsi="微软雅黑" w:cs="微软雅黑" w:hint="eastAsia"/>
        </w:rPr>
        <w:t>（1）点击左侧【会员管理】</w:t>
      </w:r>
      <w:r>
        <w:rPr>
          <w:rFonts w:ascii="微软雅黑" w:eastAsia="微软雅黑" w:hAnsi="微软雅黑" w:cs="微软雅黑" w:hint="eastAsia"/>
        </w:rPr>
        <w:sym w:font="Wingdings" w:char="F0E0"/>
      </w:r>
      <w:r>
        <w:rPr>
          <w:rFonts w:ascii="微软雅黑" w:eastAsia="微软雅黑" w:hAnsi="微软雅黑" w:cs="微软雅黑" w:hint="eastAsia"/>
        </w:rPr>
        <w:t>【发票管理】菜单，进入发票管理列表。</w:t>
      </w:r>
    </w:p>
    <w:p w:rsidR="00E871CE" w:rsidRDefault="007D7151">
      <w:pPr>
        <w:spacing w:line="360" w:lineRule="auto"/>
        <w:rPr>
          <w:rFonts w:ascii="微软雅黑" w:eastAsia="微软雅黑" w:hAnsi="微软雅黑" w:cs="微软雅黑"/>
        </w:rPr>
      </w:pPr>
      <w:r>
        <w:rPr>
          <w:rFonts w:ascii="微软雅黑" w:eastAsia="微软雅黑" w:hAnsi="微软雅黑" w:cs="微软雅黑" w:hint="eastAsia"/>
          <w:noProof/>
        </w:rPr>
        <w:drawing>
          <wp:inline distT="0" distB="0" distL="114300" distR="114300">
            <wp:extent cx="5267325" cy="2518410"/>
            <wp:effectExtent l="0" t="0" r="3175" b="8890"/>
            <wp:docPr id="199"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65"/>
                    <pic:cNvPicPr>
                      <a:picLocks noChangeAspect="1"/>
                    </pic:cNvPicPr>
                  </pic:nvPicPr>
                  <pic:blipFill>
                    <a:blip r:embed="rId132"/>
                    <a:stretch>
                      <a:fillRect/>
                    </a:stretch>
                  </pic:blipFill>
                  <pic:spPr>
                    <a:xfrm>
                      <a:off x="0" y="0"/>
                      <a:ext cx="5267325" cy="2518410"/>
                    </a:xfrm>
                    <a:prstGeom prst="rect">
                      <a:avLst/>
                    </a:prstGeom>
                    <a:noFill/>
                    <a:ln w="9525">
                      <a:noFill/>
                    </a:ln>
                  </pic:spPr>
                </pic:pic>
              </a:graphicData>
            </a:graphic>
          </wp:inline>
        </w:drawing>
      </w:r>
    </w:p>
    <w:p w:rsidR="00E871CE" w:rsidRDefault="007D7151">
      <w:pPr>
        <w:pStyle w:val="12"/>
        <w:spacing w:line="360" w:lineRule="auto"/>
        <w:ind w:firstLineChars="0" w:firstLine="0"/>
        <w:rPr>
          <w:rFonts w:ascii="微软雅黑" w:eastAsia="微软雅黑" w:hAnsi="微软雅黑" w:cs="微软雅黑"/>
        </w:rPr>
      </w:pPr>
      <w:r>
        <w:rPr>
          <w:rFonts w:ascii="微软雅黑" w:eastAsia="微软雅黑" w:hAnsi="微软雅黑" w:cs="微软雅黑" w:hint="eastAsia"/>
        </w:rPr>
        <w:t>（2）录入发票</w:t>
      </w:r>
    </w:p>
    <w:p w:rsidR="00E871CE" w:rsidRDefault="007D7151">
      <w:pPr>
        <w:spacing w:line="360" w:lineRule="auto"/>
        <w:rPr>
          <w:rFonts w:ascii="微软雅黑" w:eastAsia="微软雅黑" w:hAnsi="微软雅黑" w:cs="微软雅黑"/>
        </w:rPr>
      </w:pPr>
      <w:r>
        <w:rPr>
          <w:rFonts w:ascii="微软雅黑" w:eastAsia="微软雅黑" w:hAnsi="微软雅黑" w:cs="微软雅黑" w:hint="eastAsia"/>
        </w:rPr>
        <w:t>点击列表上方【录入发票】，进入录入发票页面，填写发票信息后，点击【提交】，即可以完成发票信息录入。</w:t>
      </w:r>
    </w:p>
    <w:p w:rsidR="00E871CE" w:rsidRDefault="007D7151">
      <w:pPr>
        <w:spacing w:line="360" w:lineRule="auto"/>
        <w:rPr>
          <w:rFonts w:ascii="微软雅黑" w:eastAsia="微软雅黑" w:hAnsi="微软雅黑" w:cs="微软雅黑"/>
        </w:rPr>
      </w:pPr>
      <w:r>
        <w:rPr>
          <w:rFonts w:ascii="微软雅黑" w:eastAsia="微软雅黑" w:hAnsi="微软雅黑" w:cs="微软雅黑" w:hint="eastAsia"/>
          <w:noProof/>
        </w:rPr>
        <w:lastRenderedPageBreak/>
        <w:drawing>
          <wp:inline distT="0" distB="0" distL="114300" distR="114300">
            <wp:extent cx="5264785" cy="2506345"/>
            <wp:effectExtent l="0" t="0" r="5715" b="8255"/>
            <wp:docPr id="200"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66"/>
                    <pic:cNvPicPr>
                      <a:picLocks noChangeAspect="1"/>
                    </pic:cNvPicPr>
                  </pic:nvPicPr>
                  <pic:blipFill>
                    <a:blip r:embed="rId133"/>
                    <a:stretch>
                      <a:fillRect/>
                    </a:stretch>
                  </pic:blipFill>
                  <pic:spPr>
                    <a:xfrm>
                      <a:off x="0" y="0"/>
                      <a:ext cx="5264785" cy="2506345"/>
                    </a:xfrm>
                    <a:prstGeom prst="rect">
                      <a:avLst/>
                    </a:prstGeom>
                    <a:noFill/>
                    <a:ln w="9525">
                      <a:noFill/>
                    </a:ln>
                  </pic:spPr>
                </pic:pic>
              </a:graphicData>
            </a:graphic>
          </wp:inline>
        </w:drawing>
      </w:r>
    </w:p>
    <w:p w:rsidR="00E871CE" w:rsidRDefault="007D7151">
      <w:pPr>
        <w:spacing w:line="360" w:lineRule="auto"/>
        <w:rPr>
          <w:rFonts w:ascii="微软雅黑" w:eastAsia="微软雅黑" w:hAnsi="微软雅黑" w:cs="微软雅黑"/>
        </w:rPr>
      </w:pPr>
      <w:r>
        <w:rPr>
          <w:rFonts w:ascii="微软雅黑" w:eastAsia="微软雅黑" w:hAnsi="微软雅黑" w:cs="微软雅黑" w:hint="eastAsia"/>
          <w:noProof/>
        </w:rPr>
        <w:drawing>
          <wp:inline distT="0" distB="0" distL="114300" distR="114300">
            <wp:extent cx="5262245" cy="2539365"/>
            <wp:effectExtent l="0" t="0" r="8255" b="635"/>
            <wp:docPr id="201"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67"/>
                    <pic:cNvPicPr>
                      <a:picLocks noChangeAspect="1"/>
                    </pic:cNvPicPr>
                  </pic:nvPicPr>
                  <pic:blipFill>
                    <a:blip r:embed="rId134"/>
                    <a:stretch>
                      <a:fillRect/>
                    </a:stretch>
                  </pic:blipFill>
                  <pic:spPr>
                    <a:xfrm>
                      <a:off x="0" y="0"/>
                      <a:ext cx="5262245" cy="2539365"/>
                    </a:xfrm>
                    <a:prstGeom prst="rect">
                      <a:avLst/>
                    </a:prstGeom>
                    <a:noFill/>
                    <a:ln w="9525">
                      <a:noFill/>
                    </a:ln>
                  </pic:spPr>
                </pic:pic>
              </a:graphicData>
            </a:graphic>
          </wp:inline>
        </w:drawing>
      </w:r>
    </w:p>
    <w:p w:rsidR="00E871CE" w:rsidRDefault="007D7151">
      <w:pPr>
        <w:pStyle w:val="12"/>
        <w:spacing w:line="360" w:lineRule="auto"/>
        <w:ind w:firstLineChars="0" w:firstLine="0"/>
        <w:outlineLvl w:val="1"/>
        <w:rPr>
          <w:rFonts w:ascii="微软雅黑" w:eastAsia="微软雅黑" w:hAnsi="微软雅黑" w:cs="微软雅黑"/>
          <w:b/>
          <w:sz w:val="30"/>
          <w:szCs w:val="30"/>
        </w:rPr>
      </w:pPr>
      <w:bookmarkStart w:id="76" w:name="_Toc7305"/>
      <w:r>
        <w:rPr>
          <w:rFonts w:ascii="微软雅黑" w:eastAsia="微软雅黑" w:hAnsi="微软雅黑" w:cs="微软雅黑" w:hint="eastAsia"/>
          <w:b/>
          <w:sz w:val="30"/>
          <w:szCs w:val="30"/>
        </w:rPr>
        <w:t>7.4. 资质信息</w:t>
      </w:r>
      <w:bookmarkEnd w:id="76"/>
    </w:p>
    <w:p w:rsidR="00E871CE" w:rsidRDefault="007D7151">
      <w:pPr>
        <w:spacing w:line="360" w:lineRule="auto"/>
        <w:rPr>
          <w:rFonts w:ascii="微软雅黑" w:eastAsia="微软雅黑" w:hAnsi="微软雅黑" w:cs="微软雅黑"/>
        </w:rPr>
      </w:pPr>
      <w:r>
        <w:rPr>
          <w:rFonts w:ascii="微软雅黑" w:eastAsia="微软雅黑" w:hAnsi="微软雅黑" w:cs="微软雅黑" w:hint="eastAsia"/>
        </w:rPr>
        <w:t>主要功能：维护本机构资质信息。</w:t>
      </w:r>
    </w:p>
    <w:p w:rsidR="00E871CE" w:rsidRDefault="007D7151">
      <w:pPr>
        <w:spacing w:line="360" w:lineRule="auto"/>
        <w:rPr>
          <w:rFonts w:ascii="微软雅黑" w:eastAsia="微软雅黑" w:hAnsi="微软雅黑" w:cs="微软雅黑"/>
        </w:rPr>
      </w:pPr>
      <w:r>
        <w:rPr>
          <w:rFonts w:ascii="微软雅黑" w:eastAsia="微软雅黑" w:hAnsi="微软雅黑" w:cs="微软雅黑" w:hint="eastAsia"/>
        </w:rPr>
        <w:t>点击左侧【账户管理】</w:t>
      </w:r>
      <w:r>
        <w:rPr>
          <w:rFonts w:ascii="微软雅黑" w:eastAsia="微软雅黑" w:hAnsi="微软雅黑" w:cs="微软雅黑" w:hint="eastAsia"/>
        </w:rPr>
        <w:sym w:font="Wingdings" w:char="F0E0"/>
      </w:r>
      <w:r>
        <w:rPr>
          <w:rFonts w:ascii="微软雅黑" w:eastAsia="微软雅黑" w:hAnsi="微软雅黑" w:cs="微软雅黑" w:hint="eastAsia"/>
        </w:rPr>
        <w:t>【资质信息】菜单，进入资质信息列表。</w:t>
      </w:r>
    </w:p>
    <w:p w:rsidR="00E871CE" w:rsidRDefault="007D7151">
      <w:pPr>
        <w:spacing w:line="360" w:lineRule="auto"/>
        <w:rPr>
          <w:rFonts w:ascii="微软雅黑" w:eastAsia="微软雅黑" w:hAnsi="微软雅黑" w:cs="微软雅黑"/>
        </w:rPr>
      </w:pPr>
      <w:r>
        <w:rPr>
          <w:rFonts w:ascii="微软雅黑" w:eastAsia="微软雅黑" w:hAnsi="微软雅黑" w:cs="微软雅黑" w:hint="eastAsia"/>
          <w:noProof/>
        </w:rPr>
        <w:lastRenderedPageBreak/>
        <w:drawing>
          <wp:inline distT="0" distB="0" distL="114300" distR="114300">
            <wp:extent cx="5262245" cy="2500630"/>
            <wp:effectExtent l="0" t="0" r="8255" b="1270"/>
            <wp:docPr id="204"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68"/>
                    <pic:cNvPicPr>
                      <a:picLocks noChangeAspect="1"/>
                    </pic:cNvPicPr>
                  </pic:nvPicPr>
                  <pic:blipFill>
                    <a:blip r:embed="rId135"/>
                    <a:stretch>
                      <a:fillRect/>
                    </a:stretch>
                  </pic:blipFill>
                  <pic:spPr>
                    <a:xfrm>
                      <a:off x="0" y="0"/>
                      <a:ext cx="5262245" cy="2500630"/>
                    </a:xfrm>
                    <a:prstGeom prst="rect">
                      <a:avLst/>
                    </a:prstGeom>
                    <a:noFill/>
                    <a:ln w="9525">
                      <a:noFill/>
                    </a:ln>
                  </pic:spPr>
                </pic:pic>
              </a:graphicData>
            </a:graphic>
          </wp:inline>
        </w:drawing>
      </w:r>
    </w:p>
    <w:p w:rsidR="00E871CE" w:rsidRDefault="007D7151">
      <w:pPr>
        <w:pStyle w:val="12"/>
        <w:spacing w:line="360" w:lineRule="auto"/>
        <w:ind w:firstLineChars="0" w:firstLine="0"/>
        <w:outlineLvl w:val="1"/>
        <w:rPr>
          <w:rFonts w:ascii="微软雅黑" w:eastAsia="微软雅黑" w:hAnsi="微软雅黑" w:cs="微软雅黑"/>
          <w:b/>
          <w:sz w:val="30"/>
          <w:szCs w:val="30"/>
        </w:rPr>
      </w:pPr>
      <w:bookmarkStart w:id="77" w:name="_Toc12222"/>
      <w:r>
        <w:rPr>
          <w:rFonts w:ascii="微软雅黑" w:eastAsia="微软雅黑" w:hAnsi="微软雅黑" w:cs="微软雅黑" w:hint="eastAsia"/>
          <w:b/>
          <w:sz w:val="30"/>
          <w:szCs w:val="30"/>
        </w:rPr>
        <w:t>7.5. 供货业绩</w:t>
      </w:r>
      <w:bookmarkEnd w:id="77"/>
    </w:p>
    <w:p w:rsidR="00E871CE" w:rsidRDefault="007D7151">
      <w:pPr>
        <w:spacing w:line="360" w:lineRule="auto"/>
        <w:rPr>
          <w:rFonts w:ascii="微软雅黑" w:eastAsia="微软雅黑" w:hAnsi="微软雅黑" w:cs="微软雅黑"/>
        </w:rPr>
      </w:pPr>
      <w:r>
        <w:rPr>
          <w:rFonts w:ascii="微软雅黑" w:eastAsia="微软雅黑" w:hAnsi="微软雅黑" w:cs="微软雅黑" w:hint="eastAsia"/>
        </w:rPr>
        <w:t>主要功能：维护本机构供货业绩。</w:t>
      </w:r>
    </w:p>
    <w:p w:rsidR="00E871CE" w:rsidRDefault="007D7151">
      <w:pPr>
        <w:spacing w:line="360" w:lineRule="auto"/>
        <w:rPr>
          <w:rFonts w:ascii="微软雅黑" w:eastAsia="微软雅黑" w:hAnsi="微软雅黑" w:cs="微软雅黑"/>
        </w:rPr>
      </w:pPr>
      <w:r>
        <w:rPr>
          <w:rFonts w:ascii="微软雅黑" w:eastAsia="微软雅黑" w:hAnsi="微软雅黑" w:cs="微软雅黑" w:hint="eastAsia"/>
        </w:rPr>
        <w:t>点击左侧【账户管理】</w:t>
      </w:r>
      <w:r>
        <w:rPr>
          <w:rFonts w:ascii="微软雅黑" w:eastAsia="微软雅黑" w:hAnsi="微软雅黑" w:cs="微软雅黑" w:hint="eastAsia"/>
        </w:rPr>
        <w:sym w:font="Wingdings" w:char="F0E0"/>
      </w:r>
      <w:r>
        <w:rPr>
          <w:rFonts w:ascii="微软雅黑" w:eastAsia="微软雅黑" w:hAnsi="微软雅黑" w:cs="微软雅黑" w:hint="eastAsia"/>
        </w:rPr>
        <w:t>【供货业绩】菜单，进入供货业绩列表。</w:t>
      </w:r>
    </w:p>
    <w:p w:rsidR="00E871CE" w:rsidRDefault="007D7151">
      <w:pPr>
        <w:spacing w:line="360" w:lineRule="auto"/>
        <w:rPr>
          <w:rFonts w:ascii="微软雅黑" w:eastAsia="微软雅黑" w:hAnsi="微软雅黑" w:cs="微软雅黑"/>
        </w:rPr>
      </w:pPr>
      <w:r>
        <w:rPr>
          <w:rFonts w:ascii="微软雅黑" w:eastAsia="微软雅黑" w:hAnsi="微软雅黑" w:cs="微软雅黑" w:hint="eastAsia"/>
          <w:noProof/>
        </w:rPr>
        <w:drawing>
          <wp:inline distT="0" distB="0" distL="114300" distR="114300">
            <wp:extent cx="5272405" cy="2513965"/>
            <wp:effectExtent l="0" t="0" r="10795" b="635"/>
            <wp:docPr id="206"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69"/>
                    <pic:cNvPicPr>
                      <a:picLocks noChangeAspect="1"/>
                    </pic:cNvPicPr>
                  </pic:nvPicPr>
                  <pic:blipFill>
                    <a:blip r:embed="rId136"/>
                    <a:stretch>
                      <a:fillRect/>
                    </a:stretch>
                  </pic:blipFill>
                  <pic:spPr>
                    <a:xfrm>
                      <a:off x="0" y="0"/>
                      <a:ext cx="5272405" cy="2513965"/>
                    </a:xfrm>
                    <a:prstGeom prst="rect">
                      <a:avLst/>
                    </a:prstGeom>
                    <a:noFill/>
                    <a:ln w="9525">
                      <a:noFill/>
                    </a:ln>
                  </pic:spPr>
                </pic:pic>
              </a:graphicData>
            </a:graphic>
          </wp:inline>
        </w:drawing>
      </w:r>
    </w:p>
    <w:p w:rsidR="00E871CE" w:rsidRDefault="007D7151">
      <w:pPr>
        <w:pStyle w:val="12"/>
        <w:spacing w:line="360" w:lineRule="auto"/>
        <w:ind w:firstLineChars="0" w:firstLine="0"/>
        <w:outlineLvl w:val="1"/>
        <w:rPr>
          <w:rFonts w:ascii="微软雅黑" w:eastAsia="微软雅黑" w:hAnsi="微软雅黑" w:cs="微软雅黑"/>
          <w:b/>
          <w:sz w:val="30"/>
          <w:szCs w:val="30"/>
        </w:rPr>
      </w:pPr>
      <w:bookmarkStart w:id="78" w:name="_Toc30465"/>
      <w:r>
        <w:rPr>
          <w:rFonts w:ascii="微软雅黑" w:eastAsia="微软雅黑" w:hAnsi="微软雅黑" w:cs="微软雅黑" w:hint="eastAsia"/>
          <w:b/>
          <w:sz w:val="30"/>
          <w:szCs w:val="30"/>
        </w:rPr>
        <w:t>7.6. 财务状况</w:t>
      </w:r>
      <w:bookmarkEnd w:id="78"/>
    </w:p>
    <w:p w:rsidR="00E871CE" w:rsidRDefault="007D7151">
      <w:pPr>
        <w:spacing w:line="360" w:lineRule="auto"/>
        <w:rPr>
          <w:rFonts w:ascii="微软雅黑" w:eastAsia="微软雅黑" w:hAnsi="微软雅黑" w:cs="微软雅黑"/>
        </w:rPr>
      </w:pPr>
      <w:r>
        <w:rPr>
          <w:rFonts w:ascii="微软雅黑" w:eastAsia="微软雅黑" w:hAnsi="微软雅黑" w:cs="微软雅黑" w:hint="eastAsia"/>
        </w:rPr>
        <w:t>主要功能：维护本机构财务状况信息。</w:t>
      </w:r>
    </w:p>
    <w:p w:rsidR="00E871CE" w:rsidRDefault="007D7151">
      <w:pPr>
        <w:spacing w:line="360" w:lineRule="auto"/>
        <w:rPr>
          <w:rFonts w:ascii="微软雅黑" w:eastAsia="微软雅黑" w:hAnsi="微软雅黑" w:cs="微软雅黑"/>
        </w:rPr>
      </w:pPr>
      <w:r>
        <w:rPr>
          <w:rFonts w:ascii="微软雅黑" w:eastAsia="微软雅黑" w:hAnsi="微软雅黑" w:cs="微软雅黑" w:hint="eastAsia"/>
        </w:rPr>
        <w:t>点击左侧【账户管理】</w:t>
      </w:r>
      <w:r>
        <w:rPr>
          <w:rFonts w:ascii="微软雅黑" w:eastAsia="微软雅黑" w:hAnsi="微软雅黑" w:cs="微软雅黑" w:hint="eastAsia"/>
        </w:rPr>
        <w:sym w:font="Wingdings" w:char="F0E0"/>
      </w:r>
      <w:r>
        <w:rPr>
          <w:rFonts w:ascii="微软雅黑" w:eastAsia="微软雅黑" w:hAnsi="微软雅黑" w:cs="微软雅黑" w:hint="eastAsia"/>
        </w:rPr>
        <w:t>【财务状况】菜单，进入财务状况列表。</w:t>
      </w:r>
    </w:p>
    <w:p w:rsidR="00E871CE" w:rsidRDefault="007D7151">
      <w:pPr>
        <w:spacing w:line="360" w:lineRule="auto"/>
        <w:rPr>
          <w:rFonts w:ascii="微软雅黑" w:eastAsia="微软雅黑" w:hAnsi="微软雅黑" w:cs="微软雅黑"/>
        </w:rPr>
      </w:pPr>
      <w:r>
        <w:rPr>
          <w:rFonts w:ascii="微软雅黑" w:eastAsia="微软雅黑" w:hAnsi="微软雅黑" w:cs="微软雅黑" w:hint="eastAsia"/>
          <w:noProof/>
        </w:rPr>
        <w:lastRenderedPageBreak/>
        <w:drawing>
          <wp:inline distT="0" distB="0" distL="114300" distR="114300">
            <wp:extent cx="5271770" cy="2534285"/>
            <wp:effectExtent l="0" t="0" r="11430" b="5715"/>
            <wp:docPr id="209"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70"/>
                    <pic:cNvPicPr>
                      <a:picLocks noChangeAspect="1"/>
                    </pic:cNvPicPr>
                  </pic:nvPicPr>
                  <pic:blipFill>
                    <a:blip r:embed="rId137"/>
                    <a:stretch>
                      <a:fillRect/>
                    </a:stretch>
                  </pic:blipFill>
                  <pic:spPr>
                    <a:xfrm>
                      <a:off x="0" y="0"/>
                      <a:ext cx="5271770" cy="2534285"/>
                    </a:xfrm>
                    <a:prstGeom prst="rect">
                      <a:avLst/>
                    </a:prstGeom>
                    <a:noFill/>
                    <a:ln w="9525">
                      <a:noFill/>
                    </a:ln>
                  </pic:spPr>
                </pic:pic>
              </a:graphicData>
            </a:graphic>
          </wp:inline>
        </w:drawing>
      </w:r>
    </w:p>
    <w:p w:rsidR="00E871CE" w:rsidRDefault="00E871CE">
      <w:pPr>
        <w:spacing w:line="360" w:lineRule="auto"/>
        <w:rPr>
          <w:rFonts w:ascii="微软雅黑" w:eastAsia="微软雅黑" w:hAnsi="微软雅黑" w:cs="微软雅黑"/>
        </w:rPr>
      </w:pPr>
    </w:p>
    <w:p w:rsidR="00E871CE" w:rsidRDefault="007D7151">
      <w:pPr>
        <w:pStyle w:val="12"/>
        <w:spacing w:line="360" w:lineRule="auto"/>
        <w:ind w:firstLineChars="0" w:firstLine="0"/>
        <w:outlineLvl w:val="0"/>
        <w:rPr>
          <w:rFonts w:ascii="微软雅黑" w:eastAsia="微软雅黑" w:hAnsi="微软雅黑" w:cs="微软雅黑"/>
        </w:rPr>
      </w:pPr>
      <w:bookmarkStart w:id="79" w:name="_Toc11203"/>
      <w:r>
        <w:rPr>
          <w:rFonts w:ascii="微软雅黑" w:eastAsia="微软雅黑" w:hAnsi="微软雅黑" w:cs="微软雅黑" w:hint="eastAsia"/>
          <w:b/>
          <w:sz w:val="30"/>
          <w:szCs w:val="30"/>
        </w:rPr>
        <w:t>附-工具下载安装</w:t>
      </w:r>
      <w:bookmarkEnd w:id="79"/>
    </w:p>
    <w:p w:rsidR="00E871CE" w:rsidRDefault="007D7151">
      <w:pPr>
        <w:pStyle w:val="13"/>
        <w:spacing w:line="360" w:lineRule="auto"/>
        <w:ind w:firstLineChars="0" w:firstLine="0"/>
        <w:outlineLvl w:val="1"/>
        <w:rPr>
          <w:rFonts w:ascii="微软雅黑" w:eastAsia="微软雅黑" w:hAnsi="微软雅黑" w:cs="微软雅黑"/>
          <w:b/>
          <w:szCs w:val="28"/>
        </w:rPr>
      </w:pPr>
      <w:bookmarkStart w:id="80" w:name="_Toc1611"/>
      <w:bookmarkStart w:id="81" w:name="_GoBack"/>
      <w:bookmarkEnd w:id="81"/>
      <w:r>
        <w:rPr>
          <w:rFonts w:ascii="微软雅黑" w:eastAsia="微软雅黑" w:hAnsi="微软雅黑" w:cs="微软雅黑" w:hint="eastAsia"/>
          <w:b/>
          <w:szCs w:val="28"/>
        </w:rPr>
        <w:t>附1. 工具安装</w:t>
      </w:r>
      <w:bookmarkEnd w:id="80"/>
    </w:p>
    <w:p w:rsidR="00E871CE" w:rsidRDefault="007D7151">
      <w:pPr>
        <w:spacing w:line="360" w:lineRule="auto"/>
        <w:rPr>
          <w:rFonts w:ascii="微软雅黑" w:eastAsia="微软雅黑" w:hAnsi="微软雅黑" w:cs="微软雅黑"/>
          <w:szCs w:val="28"/>
        </w:rPr>
      </w:pPr>
      <w:r>
        <w:rPr>
          <w:rFonts w:ascii="微软雅黑" w:eastAsia="微软雅黑" w:hAnsi="微软雅黑" w:cs="微软雅黑" w:hint="eastAsia"/>
          <w:szCs w:val="28"/>
        </w:rPr>
        <w:t>（1）下载：</w:t>
      </w:r>
    </w:p>
    <w:p w:rsidR="00E871CE" w:rsidRDefault="007D7151">
      <w:pPr>
        <w:spacing w:line="360" w:lineRule="auto"/>
        <w:rPr>
          <w:rFonts w:ascii="微软雅黑" w:eastAsia="微软雅黑" w:hAnsi="微软雅黑" w:cs="微软雅黑"/>
          <w:szCs w:val="28"/>
        </w:rPr>
      </w:pPr>
      <w:r>
        <w:rPr>
          <w:rFonts w:ascii="微软雅黑" w:eastAsia="微软雅黑" w:hAnsi="微软雅黑" w:cs="微软雅黑" w:hint="eastAsia"/>
          <w:szCs w:val="28"/>
        </w:rPr>
        <w:t>1）打开首创股份电子商务平台（</w:t>
      </w:r>
      <w:hyperlink r:id="rId138" w:history="1"/>
      <w:hyperlink r:id="rId139" w:history="1">
        <w:r>
          <w:rPr>
            <w:rFonts w:ascii="微软雅黑" w:eastAsia="微软雅黑" w:hAnsi="微软雅黑" w:cs="微软雅黑" w:hint="eastAsia"/>
            <w:szCs w:val="28"/>
          </w:rPr>
          <w:t>http://ecp.capitalwater.cn</w:t>
        </w:r>
      </w:hyperlink>
      <w:r>
        <w:rPr>
          <w:rFonts w:ascii="微软雅黑" w:eastAsia="微软雅黑" w:hAnsi="微软雅黑" w:cs="微软雅黑" w:hint="eastAsia"/>
          <w:szCs w:val="28"/>
        </w:rPr>
        <w:t>）门户，点击【下载中心】进入下载中心页面；</w:t>
      </w:r>
    </w:p>
    <w:p w:rsidR="00E871CE" w:rsidRDefault="007D7151">
      <w:pPr>
        <w:spacing w:line="360" w:lineRule="auto"/>
        <w:rPr>
          <w:rFonts w:ascii="微软雅黑" w:eastAsia="微软雅黑" w:hAnsi="微软雅黑" w:cs="微软雅黑"/>
          <w:szCs w:val="28"/>
        </w:rPr>
      </w:pPr>
      <w:r>
        <w:rPr>
          <w:rFonts w:ascii="微软雅黑" w:eastAsia="微软雅黑" w:hAnsi="微软雅黑" w:cs="微软雅黑" w:hint="eastAsia"/>
          <w:noProof/>
          <w:szCs w:val="28"/>
        </w:rPr>
        <w:drawing>
          <wp:inline distT="0" distB="0" distL="114300" distR="114300">
            <wp:extent cx="5271135" cy="2116455"/>
            <wp:effectExtent l="0" t="0" r="12065" b="4445"/>
            <wp:docPr id="22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12"/>
                    <pic:cNvPicPr>
                      <a:picLocks noChangeAspect="1"/>
                    </pic:cNvPicPr>
                  </pic:nvPicPr>
                  <pic:blipFill>
                    <a:blip r:embed="rId140"/>
                    <a:stretch>
                      <a:fillRect/>
                    </a:stretch>
                  </pic:blipFill>
                  <pic:spPr>
                    <a:xfrm>
                      <a:off x="0" y="0"/>
                      <a:ext cx="5271135" cy="2116455"/>
                    </a:xfrm>
                    <a:prstGeom prst="rect">
                      <a:avLst/>
                    </a:prstGeom>
                    <a:noFill/>
                    <a:ln w="9525">
                      <a:noFill/>
                    </a:ln>
                  </pic:spPr>
                </pic:pic>
              </a:graphicData>
            </a:graphic>
          </wp:inline>
        </w:drawing>
      </w:r>
      <w:r>
        <w:rPr>
          <w:rFonts w:ascii="微软雅黑" w:eastAsia="微软雅黑" w:hAnsi="微软雅黑" w:cs="微软雅黑" w:hint="eastAsia"/>
          <w:szCs w:val="28"/>
        </w:rPr>
        <w:t>2）下载“电子签章驱动”和“首创股份投标管家”；</w:t>
      </w:r>
    </w:p>
    <w:p w:rsidR="00E871CE" w:rsidRDefault="007D7151">
      <w:pPr>
        <w:spacing w:line="360" w:lineRule="auto"/>
        <w:rPr>
          <w:rFonts w:ascii="微软雅黑" w:eastAsia="微软雅黑" w:hAnsi="微软雅黑" w:cs="微软雅黑"/>
          <w:szCs w:val="28"/>
        </w:rPr>
      </w:pPr>
      <w:r>
        <w:rPr>
          <w:rFonts w:ascii="微软雅黑" w:eastAsia="微软雅黑" w:hAnsi="微软雅黑" w:cs="微软雅黑" w:hint="eastAsia"/>
          <w:noProof/>
        </w:rPr>
        <w:lastRenderedPageBreak/>
        <w:drawing>
          <wp:inline distT="0" distB="0" distL="114300" distR="114300">
            <wp:extent cx="5267960" cy="2502535"/>
            <wp:effectExtent l="0" t="0" r="2540" b="12065"/>
            <wp:docPr id="227"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84"/>
                    <pic:cNvPicPr>
                      <a:picLocks noChangeAspect="1"/>
                    </pic:cNvPicPr>
                  </pic:nvPicPr>
                  <pic:blipFill>
                    <a:blip r:embed="rId141"/>
                    <a:stretch>
                      <a:fillRect/>
                    </a:stretch>
                  </pic:blipFill>
                  <pic:spPr>
                    <a:xfrm>
                      <a:off x="0" y="0"/>
                      <a:ext cx="5267960" cy="2502535"/>
                    </a:xfrm>
                    <a:prstGeom prst="rect">
                      <a:avLst/>
                    </a:prstGeom>
                    <a:noFill/>
                    <a:ln w="9525">
                      <a:noFill/>
                    </a:ln>
                  </pic:spPr>
                </pic:pic>
              </a:graphicData>
            </a:graphic>
          </wp:inline>
        </w:drawing>
      </w:r>
    </w:p>
    <w:p w:rsidR="00E871CE" w:rsidRDefault="007D7151">
      <w:pPr>
        <w:pStyle w:val="13"/>
        <w:spacing w:line="360" w:lineRule="auto"/>
        <w:ind w:firstLineChars="0" w:firstLine="0"/>
        <w:outlineLvl w:val="1"/>
        <w:rPr>
          <w:rFonts w:ascii="微软雅黑" w:eastAsia="微软雅黑" w:hAnsi="微软雅黑" w:cs="微软雅黑"/>
          <w:b/>
          <w:szCs w:val="28"/>
        </w:rPr>
      </w:pPr>
      <w:bookmarkStart w:id="82" w:name="_Toc762"/>
      <w:r>
        <w:rPr>
          <w:rFonts w:ascii="微软雅黑" w:eastAsia="微软雅黑" w:hAnsi="微软雅黑" w:cs="微软雅黑" w:hint="eastAsia"/>
          <w:b/>
          <w:szCs w:val="28"/>
        </w:rPr>
        <w:t>附2.投标管家安装</w:t>
      </w:r>
      <w:bookmarkEnd w:id="82"/>
    </w:p>
    <w:p w:rsidR="00E871CE" w:rsidRDefault="007D7151">
      <w:pPr>
        <w:pStyle w:val="12"/>
        <w:ind w:firstLineChars="0" w:firstLine="0"/>
        <w:rPr>
          <w:rFonts w:ascii="微软雅黑" w:eastAsia="微软雅黑" w:hAnsi="微软雅黑" w:cs="微软雅黑"/>
          <w:sz w:val="24"/>
          <w:szCs w:val="24"/>
        </w:rPr>
      </w:pPr>
      <w:r>
        <w:rPr>
          <w:rFonts w:ascii="微软雅黑" w:eastAsia="微软雅黑" w:hAnsi="微软雅黑" w:cs="微软雅黑" w:hint="eastAsia"/>
          <w:sz w:val="24"/>
          <w:szCs w:val="24"/>
        </w:rPr>
        <w:t>（1）打开已下载的投标管家安装文件的所在位置；</w:t>
      </w:r>
    </w:p>
    <w:p w:rsidR="00E871CE" w:rsidRDefault="007D7151">
      <w:pPr>
        <w:jc w:val="center"/>
        <w:rPr>
          <w:rFonts w:ascii="微软雅黑" w:eastAsia="微软雅黑" w:hAnsi="微软雅黑" w:cs="微软雅黑"/>
          <w:sz w:val="24"/>
          <w:szCs w:val="24"/>
        </w:rPr>
      </w:pPr>
      <w:r>
        <w:rPr>
          <w:rFonts w:ascii="微软雅黑" w:eastAsia="微软雅黑" w:hAnsi="微软雅黑" w:cs="微软雅黑" w:hint="eastAsia"/>
          <w:noProof/>
        </w:rPr>
        <w:drawing>
          <wp:inline distT="0" distB="0" distL="114300" distR="114300">
            <wp:extent cx="742950" cy="1117600"/>
            <wp:effectExtent l="0" t="0" r="6350" b="0"/>
            <wp:docPr id="233"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85"/>
                    <pic:cNvPicPr>
                      <a:picLocks noChangeAspect="1"/>
                    </pic:cNvPicPr>
                  </pic:nvPicPr>
                  <pic:blipFill>
                    <a:blip r:embed="rId142"/>
                    <a:stretch>
                      <a:fillRect/>
                    </a:stretch>
                  </pic:blipFill>
                  <pic:spPr>
                    <a:xfrm>
                      <a:off x="0" y="0"/>
                      <a:ext cx="742950" cy="1117600"/>
                    </a:xfrm>
                    <a:prstGeom prst="rect">
                      <a:avLst/>
                    </a:prstGeom>
                    <a:noFill/>
                    <a:ln w="9525">
                      <a:noFill/>
                    </a:ln>
                  </pic:spPr>
                </pic:pic>
              </a:graphicData>
            </a:graphic>
          </wp:inline>
        </w:drawing>
      </w:r>
    </w:p>
    <w:p w:rsidR="00E871CE" w:rsidRDefault="007D7151">
      <w:pPr>
        <w:pStyle w:val="12"/>
        <w:ind w:firstLineChars="0" w:firstLine="0"/>
        <w:rPr>
          <w:rFonts w:ascii="微软雅黑" w:eastAsia="微软雅黑" w:hAnsi="微软雅黑" w:cs="微软雅黑"/>
          <w:sz w:val="24"/>
          <w:szCs w:val="24"/>
        </w:rPr>
      </w:pPr>
      <w:r>
        <w:rPr>
          <w:rFonts w:ascii="微软雅黑" w:eastAsia="微软雅黑" w:hAnsi="微软雅黑" w:cs="微软雅黑" w:hint="eastAsia"/>
          <w:sz w:val="24"/>
          <w:szCs w:val="24"/>
        </w:rPr>
        <w:t>（2）双击安装文件，弹出提示“您想允许此应用对您的电脑进行更改吗？”；</w:t>
      </w:r>
    </w:p>
    <w:p w:rsidR="00E871CE" w:rsidRDefault="007D7151">
      <w:pPr>
        <w:pStyle w:val="12"/>
        <w:ind w:firstLineChars="0" w:firstLine="0"/>
        <w:rPr>
          <w:rFonts w:ascii="微软雅黑" w:eastAsia="微软雅黑" w:hAnsi="微软雅黑" w:cs="微软雅黑"/>
          <w:sz w:val="24"/>
          <w:szCs w:val="24"/>
        </w:rPr>
      </w:pPr>
      <w:r>
        <w:rPr>
          <w:rFonts w:ascii="微软雅黑" w:eastAsia="微软雅黑" w:hAnsi="微软雅黑" w:cs="微软雅黑" w:hint="eastAsia"/>
          <w:sz w:val="24"/>
          <w:szCs w:val="24"/>
        </w:rPr>
        <w:t>① 选择“否“按钮退出安装；</w:t>
      </w:r>
    </w:p>
    <w:p w:rsidR="00E871CE" w:rsidRDefault="007D7151">
      <w:pPr>
        <w:pStyle w:val="12"/>
        <w:ind w:firstLineChars="0" w:firstLine="0"/>
        <w:rPr>
          <w:rFonts w:ascii="微软雅黑" w:eastAsia="微软雅黑" w:hAnsi="微软雅黑" w:cs="微软雅黑"/>
          <w:sz w:val="24"/>
          <w:szCs w:val="24"/>
        </w:rPr>
      </w:pPr>
      <w:r>
        <w:rPr>
          <w:rFonts w:ascii="微软雅黑" w:eastAsia="微软雅黑" w:hAnsi="微软雅黑" w:cs="微软雅黑" w:hint="eastAsia"/>
          <w:sz w:val="24"/>
          <w:szCs w:val="24"/>
        </w:rPr>
        <w:t>② 选择“是”按钮继续安装；</w:t>
      </w:r>
    </w:p>
    <w:p w:rsidR="00E871CE" w:rsidRDefault="007D7151">
      <w:pPr>
        <w:pStyle w:val="12"/>
        <w:ind w:firstLineChars="0" w:firstLine="0"/>
        <w:rPr>
          <w:rFonts w:ascii="微软雅黑" w:eastAsia="微软雅黑" w:hAnsi="微软雅黑" w:cs="微软雅黑"/>
          <w:sz w:val="24"/>
          <w:szCs w:val="24"/>
        </w:rPr>
      </w:pPr>
      <w:r>
        <w:rPr>
          <w:rFonts w:ascii="微软雅黑" w:eastAsia="微软雅黑" w:hAnsi="微软雅黑" w:cs="微软雅黑" w:hint="eastAsia"/>
          <w:sz w:val="24"/>
          <w:szCs w:val="24"/>
        </w:rPr>
        <w:t>（3）选择“是“按钮后，安装文件弹出安装向导提示框显示如下：</w:t>
      </w:r>
    </w:p>
    <w:p w:rsidR="00E871CE" w:rsidRDefault="007D7151">
      <w:pPr>
        <w:rPr>
          <w:rFonts w:ascii="微软雅黑" w:eastAsia="微软雅黑" w:hAnsi="微软雅黑" w:cs="微软雅黑"/>
          <w:sz w:val="24"/>
          <w:szCs w:val="24"/>
        </w:rPr>
      </w:pPr>
      <w:r>
        <w:rPr>
          <w:rFonts w:ascii="微软雅黑" w:eastAsia="微软雅黑" w:hAnsi="微软雅黑" w:cs="微软雅黑" w:hint="eastAsia"/>
          <w:noProof/>
        </w:rPr>
        <w:lastRenderedPageBreak/>
        <w:drawing>
          <wp:inline distT="0" distB="0" distL="114300" distR="114300">
            <wp:extent cx="4857750" cy="3511550"/>
            <wp:effectExtent l="0" t="0" r="6350" b="6350"/>
            <wp:docPr id="234"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86"/>
                    <pic:cNvPicPr>
                      <a:picLocks noChangeAspect="1"/>
                    </pic:cNvPicPr>
                  </pic:nvPicPr>
                  <pic:blipFill>
                    <a:blip r:embed="rId143"/>
                    <a:stretch>
                      <a:fillRect/>
                    </a:stretch>
                  </pic:blipFill>
                  <pic:spPr>
                    <a:xfrm>
                      <a:off x="0" y="0"/>
                      <a:ext cx="4857750" cy="3511550"/>
                    </a:xfrm>
                    <a:prstGeom prst="rect">
                      <a:avLst/>
                    </a:prstGeom>
                    <a:noFill/>
                    <a:ln w="9525">
                      <a:noFill/>
                    </a:ln>
                  </pic:spPr>
                </pic:pic>
              </a:graphicData>
            </a:graphic>
          </wp:inline>
        </w:drawing>
      </w:r>
    </w:p>
    <w:p w:rsidR="00E871CE" w:rsidRDefault="007D7151">
      <w:pPr>
        <w:pStyle w:val="12"/>
        <w:ind w:firstLineChars="0" w:firstLine="0"/>
        <w:rPr>
          <w:rFonts w:ascii="微软雅黑" w:eastAsia="微软雅黑" w:hAnsi="微软雅黑" w:cs="微软雅黑"/>
          <w:sz w:val="24"/>
          <w:szCs w:val="24"/>
        </w:rPr>
      </w:pPr>
      <w:r>
        <w:rPr>
          <w:rFonts w:ascii="微软雅黑" w:eastAsia="微软雅黑" w:hAnsi="微软雅黑" w:cs="微软雅黑" w:hint="eastAsia"/>
          <w:sz w:val="24"/>
          <w:szCs w:val="24"/>
        </w:rPr>
        <w:t>① 点击“取消“按钮，退出安装程序；</w:t>
      </w:r>
    </w:p>
    <w:p w:rsidR="00E871CE" w:rsidRDefault="007D7151">
      <w:pPr>
        <w:pStyle w:val="12"/>
        <w:ind w:firstLineChars="0" w:firstLine="0"/>
        <w:rPr>
          <w:rFonts w:ascii="微软雅黑" w:eastAsia="微软雅黑" w:hAnsi="微软雅黑" w:cs="微软雅黑"/>
          <w:sz w:val="24"/>
          <w:szCs w:val="24"/>
        </w:rPr>
      </w:pPr>
      <w:r>
        <w:rPr>
          <w:rFonts w:ascii="微软雅黑" w:eastAsia="微软雅黑" w:hAnsi="微软雅黑" w:cs="微软雅黑" w:hint="eastAsia"/>
          <w:sz w:val="24"/>
          <w:szCs w:val="24"/>
        </w:rPr>
        <w:t>② 点击“下一步“按钮，继续安装；</w:t>
      </w:r>
    </w:p>
    <w:p w:rsidR="00E871CE" w:rsidRDefault="007D7151">
      <w:pPr>
        <w:pStyle w:val="12"/>
        <w:ind w:firstLineChars="0" w:firstLine="0"/>
        <w:rPr>
          <w:rFonts w:ascii="微软雅黑" w:eastAsia="微软雅黑" w:hAnsi="微软雅黑" w:cs="微软雅黑"/>
          <w:sz w:val="24"/>
          <w:szCs w:val="24"/>
        </w:rPr>
      </w:pPr>
      <w:r>
        <w:rPr>
          <w:rFonts w:ascii="微软雅黑" w:eastAsia="微软雅黑" w:hAnsi="微软雅黑" w:cs="微软雅黑" w:hint="eastAsia"/>
          <w:sz w:val="24"/>
          <w:szCs w:val="24"/>
        </w:rPr>
        <w:t>（4）点击“下一步“按钮后，页面显示选择安装位置文件页面；</w:t>
      </w:r>
    </w:p>
    <w:p w:rsidR="00E871CE" w:rsidRDefault="007D7151">
      <w:pPr>
        <w:rPr>
          <w:rFonts w:ascii="微软雅黑" w:eastAsia="微软雅黑" w:hAnsi="微软雅黑" w:cs="微软雅黑"/>
          <w:sz w:val="24"/>
          <w:szCs w:val="24"/>
        </w:rPr>
      </w:pPr>
      <w:r>
        <w:rPr>
          <w:rFonts w:ascii="微软雅黑" w:eastAsia="微软雅黑" w:hAnsi="微软雅黑" w:cs="微软雅黑" w:hint="eastAsia"/>
          <w:noProof/>
        </w:rPr>
        <w:drawing>
          <wp:inline distT="0" distB="0" distL="114300" distR="114300">
            <wp:extent cx="4857750" cy="3511550"/>
            <wp:effectExtent l="0" t="0" r="6350" b="6350"/>
            <wp:docPr id="235"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87"/>
                    <pic:cNvPicPr>
                      <a:picLocks noChangeAspect="1"/>
                    </pic:cNvPicPr>
                  </pic:nvPicPr>
                  <pic:blipFill>
                    <a:blip r:embed="rId144"/>
                    <a:stretch>
                      <a:fillRect/>
                    </a:stretch>
                  </pic:blipFill>
                  <pic:spPr>
                    <a:xfrm>
                      <a:off x="0" y="0"/>
                      <a:ext cx="4857750" cy="3511550"/>
                    </a:xfrm>
                    <a:prstGeom prst="rect">
                      <a:avLst/>
                    </a:prstGeom>
                    <a:noFill/>
                    <a:ln w="9525">
                      <a:noFill/>
                    </a:ln>
                  </pic:spPr>
                </pic:pic>
              </a:graphicData>
            </a:graphic>
          </wp:inline>
        </w:drawing>
      </w:r>
    </w:p>
    <w:p w:rsidR="00E871CE" w:rsidRDefault="007D7151">
      <w:pPr>
        <w:pStyle w:val="12"/>
        <w:ind w:firstLineChars="0" w:firstLine="0"/>
        <w:rPr>
          <w:rFonts w:ascii="微软雅黑" w:eastAsia="微软雅黑" w:hAnsi="微软雅黑" w:cs="微软雅黑"/>
          <w:sz w:val="24"/>
          <w:szCs w:val="24"/>
        </w:rPr>
      </w:pPr>
      <w:r>
        <w:rPr>
          <w:rFonts w:ascii="微软雅黑" w:eastAsia="微软雅黑" w:hAnsi="微软雅黑" w:cs="微软雅黑" w:hint="eastAsia"/>
          <w:sz w:val="24"/>
          <w:szCs w:val="24"/>
        </w:rPr>
        <w:t>① 点击“取消“按钮，退出安装程序；</w:t>
      </w:r>
    </w:p>
    <w:p w:rsidR="00E871CE" w:rsidRDefault="007D7151">
      <w:pPr>
        <w:pStyle w:val="12"/>
        <w:ind w:firstLineChars="0" w:firstLine="0"/>
        <w:rPr>
          <w:rFonts w:ascii="微软雅黑" w:eastAsia="微软雅黑" w:hAnsi="微软雅黑" w:cs="微软雅黑"/>
          <w:sz w:val="24"/>
          <w:szCs w:val="24"/>
        </w:rPr>
      </w:pPr>
      <w:r>
        <w:rPr>
          <w:rFonts w:ascii="微软雅黑" w:eastAsia="微软雅黑" w:hAnsi="微软雅黑" w:cs="微软雅黑" w:hint="eastAsia"/>
          <w:sz w:val="24"/>
          <w:szCs w:val="24"/>
        </w:rPr>
        <w:lastRenderedPageBreak/>
        <w:t>② 点击“上一步“按钮，页面回到安装向导页面；</w:t>
      </w:r>
    </w:p>
    <w:p w:rsidR="00E871CE" w:rsidRDefault="007D7151">
      <w:pPr>
        <w:pStyle w:val="12"/>
        <w:ind w:firstLineChars="0" w:firstLine="0"/>
        <w:rPr>
          <w:rFonts w:ascii="微软雅黑" w:eastAsia="微软雅黑" w:hAnsi="微软雅黑" w:cs="微软雅黑"/>
          <w:sz w:val="24"/>
          <w:szCs w:val="24"/>
        </w:rPr>
      </w:pPr>
      <w:r>
        <w:rPr>
          <w:rFonts w:ascii="微软雅黑" w:eastAsia="微软雅黑" w:hAnsi="微软雅黑" w:cs="微软雅黑" w:hint="eastAsia"/>
          <w:sz w:val="24"/>
          <w:szCs w:val="24"/>
        </w:rPr>
        <w:t>③ 点击”浏览（B）“按钮，选择投标管家的安装位置；</w:t>
      </w:r>
    </w:p>
    <w:p w:rsidR="00E871CE" w:rsidRDefault="007D7151">
      <w:pPr>
        <w:pStyle w:val="12"/>
        <w:ind w:firstLineChars="0" w:firstLine="0"/>
        <w:rPr>
          <w:rFonts w:ascii="微软雅黑" w:eastAsia="微软雅黑" w:hAnsi="微软雅黑" w:cs="微软雅黑"/>
          <w:sz w:val="24"/>
          <w:szCs w:val="24"/>
        </w:rPr>
      </w:pPr>
      <w:r>
        <w:rPr>
          <w:rFonts w:ascii="微软雅黑" w:eastAsia="微软雅黑" w:hAnsi="微软雅黑" w:cs="微软雅黑" w:hint="eastAsia"/>
          <w:sz w:val="24"/>
          <w:szCs w:val="24"/>
        </w:rPr>
        <w:t>④ 点击“下一步“按钮，继续安装；</w:t>
      </w:r>
    </w:p>
    <w:p w:rsidR="00E871CE" w:rsidRDefault="007D7151">
      <w:pPr>
        <w:pStyle w:val="12"/>
        <w:ind w:firstLineChars="0" w:firstLine="0"/>
        <w:rPr>
          <w:rFonts w:ascii="微软雅黑" w:eastAsia="微软雅黑" w:hAnsi="微软雅黑" w:cs="微软雅黑"/>
          <w:sz w:val="24"/>
          <w:szCs w:val="24"/>
        </w:rPr>
      </w:pPr>
      <w:r>
        <w:rPr>
          <w:rFonts w:ascii="微软雅黑" w:eastAsia="微软雅黑" w:hAnsi="微软雅黑" w:cs="微软雅黑" w:hint="eastAsia"/>
          <w:sz w:val="24"/>
          <w:szCs w:val="24"/>
        </w:rPr>
        <w:t>（5）建议选择文件默认安装位置，点击“下一步“按钮，页面显示正在安装界面；</w:t>
      </w:r>
    </w:p>
    <w:p w:rsidR="00E871CE" w:rsidRDefault="007D7151">
      <w:pPr>
        <w:pStyle w:val="12"/>
        <w:ind w:firstLineChars="0" w:firstLine="0"/>
        <w:rPr>
          <w:rFonts w:ascii="微软雅黑" w:eastAsia="微软雅黑" w:hAnsi="微软雅黑" w:cs="微软雅黑"/>
          <w:sz w:val="24"/>
          <w:szCs w:val="24"/>
        </w:rPr>
      </w:pPr>
      <w:r>
        <w:rPr>
          <w:rFonts w:ascii="微软雅黑" w:eastAsia="微软雅黑" w:hAnsi="微软雅黑" w:cs="微软雅黑" w:hint="eastAsia"/>
          <w:sz w:val="24"/>
          <w:szCs w:val="24"/>
        </w:rPr>
        <w:t>（6）点击”完成“按钮，完成投标管家安装。</w:t>
      </w:r>
    </w:p>
    <w:p w:rsidR="00E871CE" w:rsidRDefault="007D7151">
      <w:pPr>
        <w:rPr>
          <w:rFonts w:ascii="微软雅黑" w:eastAsia="微软雅黑" w:hAnsi="微软雅黑" w:cs="微软雅黑"/>
          <w:sz w:val="24"/>
          <w:szCs w:val="24"/>
        </w:rPr>
      </w:pPr>
      <w:r>
        <w:rPr>
          <w:rFonts w:ascii="微软雅黑" w:eastAsia="微软雅黑" w:hAnsi="微软雅黑" w:cs="微软雅黑" w:hint="eastAsia"/>
          <w:noProof/>
        </w:rPr>
        <w:drawing>
          <wp:inline distT="0" distB="0" distL="114300" distR="114300">
            <wp:extent cx="4857750" cy="3511550"/>
            <wp:effectExtent l="0" t="0" r="6350" b="6350"/>
            <wp:docPr id="236"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88"/>
                    <pic:cNvPicPr>
                      <a:picLocks noChangeAspect="1"/>
                    </pic:cNvPicPr>
                  </pic:nvPicPr>
                  <pic:blipFill>
                    <a:blip r:embed="rId145"/>
                    <a:stretch>
                      <a:fillRect/>
                    </a:stretch>
                  </pic:blipFill>
                  <pic:spPr>
                    <a:xfrm>
                      <a:off x="0" y="0"/>
                      <a:ext cx="4857750" cy="3511550"/>
                    </a:xfrm>
                    <a:prstGeom prst="rect">
                      <a:avLst/>
                    </a:prstGeom>
                    <a:noFill/>
                    <a:ln w="9525">
                      <a:noFill/>
                    </a:ln>
                  </pic:spPr>
                </pic:pic>
              </a:graphicData>
            </a:graphic>
          </wp:inline>
        </w:drawing>
      </w:r>
    </w:p>
    <w:p w:rsidR="00E871CE" w:rsidRDefault="007D7151">
      <w:pPr>
        <w:pStyle w:val="12"/>
        <w:ind w:firstLineChars="0" w:firstLine="0"/>
        <w:rPr>
          <w:rFonts w:ascii="微软雅黑" w:eastAsia="微软雅黑" w:hAnsi="微软雅黑" w:cs="微软雅黑"/>
          <w:sz w:val="24"/>
          <w:szCs w:val="24"/>
        </w:rPr>
      </w:pPr>
      <w:r>
        <w:rPr>
          <w:rFonts w:ascii="微软雅黑" w:eastAsia="微软雅黑" w:hAnsi="微软雅黑" w:cs="微软雅黑" w:hint="eastAsia"/>
          <w:sz w:val="24"/>
          <w:szCs w:val="24"/>
        </w:rPr>
        <w:t>（7）投标管家安装成功后，电脑桌面显示“投标管家“的快捷方式</w:t>
      </w:r>
      <w:r>
        <w:rPr>
          <w:rFonts w:ascii="微软雅黑" w:eastAsia="微软雅黑" w:hAnsi="微软雅黑" w:cs="微软雅黑" w:hint="eastAsia"/>
        </w:rPr>
        <w:t xml:space="preserve"> </w:t>
      </w:r>
    </w:p>
    <w:p w:rsidR="00E871CE" w:rsidRDefault="007D7151">
      <w:pPr>
        <w:jc w:val="center"/>
        <w:rPr>
          <w:rFonts w:ascii="微软雅黑" w:eastAsia="微软雅黑" w:hAnsi="微软雅黑" w:cs="微软雅黑"/>
        </w:rPr>
      </w:pPr>
      <w:r>
        <w:rPr>
          <w:rFonts w:ascii="微软雅黑" w:eastAsia="微软雅黑" w:hAnsi="微软雅黑" w:cs="微软雅黑" w:hint="eastAsia"/>
          <w:noProof/>
        </w:rPr>
        <w:drawing>
          <wp:inline distT="0" distB="0" distL="114300" distR="114300">
            <wp:extent cx="857250" cy="768350"/>
            <wp:effectExtent l="0" t="0" r="6350" b="6350"/>
            <wp:docPr id="237"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89"/>
                    <pic:cNvPicPr>
                      <a:picLocks noChangeAspect="1"/>
                    </pic:cNvPicPr>
                  </pic:nvPicPr>
                  <pic:blipFill>
                    <a:blip r:embed="rId146"/>
                    <a:stretch>
                      <a:fillRect/>
                    </a:stretch>
                  </pic:blipFill>
                  <pic:spPr>
                    <a:xfrm>
                      <a:off x="0" y="0"/>
                      <a:ext cx="857250" cy="768350"/>
                    </a:xfrm>
                    <a:prstGeom prst="rect">
                      <a:avLst/>
                    </a:prstGeom>
                    <a:noFill/>
                    <a:ln w="9525">
                      <a:noFill/>
                    </a:ln>
                  </pic:spPr>
                </pic:pic>
              </a:graphicData>
            </a:graphic>
          </wp:inline>
        </w:drawing>
      </w:r>
    </w:p>
    <w:p w:rsidR="00E871CE" w:rsidRDefault="007D7151">
      <w:pPr>
        <w:pStyle w:val="12"/>
        <w:ind w:firstLineChars="0" w:firstLine="0"/>
        <w:rPr>
          <w:rFonts w:ascii="微软雅黑" w:eastAsia="微软雅黑" w:hAnsi="微软雅黑" w:cs="微软雅黑"/>
          <w:sz w:val="24"/>
          <w:szCs w:val="24"/>
        </w:rPr>
      </w:pPr>
      <w:r>
        <w:rPr>
          <w:rFonts w:ascii="微软雅黑" w:eastAsia="微软雅黑" w:hAnsi="微软雅黑" w:cs="微软雅黑" w:hint="eastAsia"/>
          <w:sz w:val="24"/>
          <w:szCs w:val="24"/>
        </w:rPr>
        <w:t>（8）首次打开工具界面如下,需对环境进行检测；</w:t>
      </w:r>
    </w:p>
    <w:p w:rsidR="00E871CE" w:rsidRDefault="007D7151">
      <w:pPr>
        <w:pStyle w:val="12"/>
        <w:ind w:firstLineChars="0" w:firstLine="0"/>
        <w:rPr>
          <w:rFonts w:ascii="微软雅黑" w:eastAsia="微软雅黑" w:hAnsi="微软雅黑" w:cs="微软雅黑"/>
          <w:sz w:val="24"/>
          <w:szCs w:val="24"/>
        </w:rPr>
      </w:pPr>
      <w:r>
        <w:rPr>
          <w:rFonts w:ascii="微软雅黑" w:eastAsia="微软雅黑" w:hAnsi="微软雅黑" w:cs="微软雅黑" w:hint="eastAsia"/>
          <w:noProof/>
        </w:rPr>
        <w:lastRenderedPageBreak/>
        <w:drawing>
          <wp:inline distT="0" distB="0" distL="114300" distR="114300">
            <wp:extent cx="5272405" cy="3866515"/>
            <wp:effectExtent l="0" t="0" r="10795" b="6985"/>
            <wp:docPr id="241"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90"/>
                    <pic:cNvPicPr>
                      <a:picLocks noChangeAspect="1"/>
                    </pic:cNvPicPr>
                  </pic:nvPicPr>
                  <pic:blipFill>
                    <a:blip r:embed="rId147"/>
                    <a:stretch>
                      <a:fillRect/>
                    </a:stretch>
                  </pic:blipFill>
                  <pic:spPr>
                    <a:xfrm>
                      <a:off x="0" y="0"/>
                      <a:ext cx="5272405" cy="3866515"/>
                    </a:xfrm>
                    <a:prstGeom prst="rect">
                      <a:avLst/>
                    </a:prstGeom>
                    <a:noFill/>
                    <a:ln w="9525">
                      <a:noFill/>
                    </a:ln>
                  </pic:spPr>
                </pic:pic>
              </a:graphicData>
            </a:graphic>
          </wp:inline>
        </w:drawing>
      </w:r>
    </w:p>
    <w:p w:rsidR="00E871CE" w:rsidRDefault="007D7151">
      <w:pPr>
        <w:pStyle w:val="13"/>
        <w:spacing w:line="360" w:lineRule="auto"/>
        <w:ind w:firstLineChars="0" w:firstLine="0"/>
        <w:outlineLvl w:val="1"/>
        <w:rPr>
          <w:rFonts w:ascii="微软雅黑" w:eastAsia="微软雅黑" w:hAnsi="微软雅黑" w:cs="微软雅黑"/>
        </w:rPr>
      </w:pPr>
      <w:bookmarkStart w:id="83" w:name="_Toc17417"/>
      <w:r>
        <w:rPr>
          <w:rFonts w:ascii="微软雅黑" w:eastAsia="微软雅黑" w:hAnsi="微软雅黑" w:cs="微软雅黑" w:hint="eastAsia"/>
          <w:b/>
          <w:szCs w:val="28"/>
        </w:rPr>
        <w:t>附3. 签章软件安装</w:t>
      </w:r>
      <w:bookmarkEnd w:id="83"/>
    </w:p>
    <w:p w:rsidR="00E871CE" w:rsidRDefault="007D7151">
      <w:pPr>
        <w:pStyle w:val="12"/>
        <w:numPr>
          <w:ilvl w:val="0"/>
          <w:numId w:val="16"/>
        </w:numPr>
        <w:ind w:firstLineChars="0"/>
        <w:rPr>
          <w:rFonts w:ascii="微软雅黑" w:eastAsia="微软雅黑" w:hAnsi="微软雅黑" w:cs="微软雅黑"/>
        </w:rPr>
      </w:pPr>
      <w:r>
        <w:rPr>
          <w:rFonts w:ascii="微软雅黑" w:eastAsia="微软雅黑" w:hAnsi="微软雅黑" w:cs="微软雅黑" w:hint="eastAsia"/>
          <w:sz w:val="24"/>
          <w:szCs w:val="24"/>
        </w:rPr>
        <w:t>双击打开</w:t>
      </w:r>
      <w:r>
        <w:rPr>
          <w:rFonts w:ascii="微软雅黑" w:eastAsia="微软雅黑" w:hAnsi="微软雅黑" w:cs="微软雅黑" w:hint="eastAsia"/>
          <w:noProof/>
        </w:rPr>
        <w:drawing>
          <wp:inline distT="0" distB="0" distL="0" distR="0">
            <wp:extent cx="1266190" cy="1056640"/>
            <wp:effectExtent l="0" t="0" r="3810" b="10160"/>
            <wp:docPr id="238" name="图片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38"/>
                    <pic:cNvPicPr>
                      <a:picLocks noChangeAspect="1"/>
                    </pic:cNvPicPr>
                  </pic:nvPicPr>
                  <pic:blipFill>
                    <a:blip r:embed="rId148"/>
                    <a:stretch>
                      <a:fillRect/>
                    </a:stretch>
                  </pic:blipFill>
                  <pic:spPr>
                    <a:xfrm>
                      <a:off x="0" y="0"/>
                      <a:ext cx="1266667" cy="1057143"/>
                    </a:xfrm>
                    <a:prstGeom prst="rect">
                      <a:avLst/>
                    </a:prstGeom>
                  </pic:spPr>
                </pic:pic>
              </a:graphicData>
            </a:graphic>
          </wp:inline>
        </w:drawing>
      </w:r>
      <w:r>
        <w:rPr>
          <w:rFonts w:ascii="微软雅黑" w:eastAsia="微软雅黑" w:hAnsi="微软雅黑" w:cs="微软雅黑" w:hint="eastAsia"/>
          <w:sz w:val="24"/>
          <w:szCs w:val="24"/>
        </w:rPr>
        <w:t>；</w:t>
      </w:r>
    </w:p>
    <w:p w:rsidR="00E871CE" w:rsidRDefault="007D7151">
      <w:pPr>
        <w:pStyle w:val="12"/>
        <w:numPr>
          <w:ilvl w:val="0"/>
          <w:numId w:val="16"/>
        </w:numPr>
        <w:ind w:firstLineChars="0"/>
        <w:rPr>
          <w:rFonts w:ascii="微软雅黑" w:eastAsia="微软雅黑" w:hAnsi="微软雅黑" w:cs="微软雅黑"/>
          <w:sz w:val="24"/>
          <w:szCs w:val="24"/>
        </w:rPr>
      </w:pPr>
      <w:r>
        <w:rPr>
          <w:rFonts w:ascii="微软雅黑" w:eastAsia="微软雅黑" w:hAnsi="微软雅黑" w:cs="微软雅黑" w:hint="eastAsia"/>
          <w:sz w:val="24"/>
          <w:szCs w:val="24"/>
        </w:rPr>
        <w:t>系统弹出提示“您想允许此应用对您的电脑进行更改吗？”，选择“是”继续安装；</w:t>
      </w:r>
    </w:p>
    <w:p w:rsidR="00E871CE" w:rsidRDefault="007D7151">
      <w:pPr>
        <w:pStyle w:val="12"/>
        <w:numPr>
          <w:ilvl w:val="0"/>
          <w:numId w:val="16"/>
        </w:numPr>
        <w:ind w:firstLineChars="0"/>
        <w:rPr>
          <w:rFonts w:ascii="微软雅黑" w:eastAsia="微软雅黑" w:hAnsi="微软雅黑" w:cs="微软雅黑"/>
        </w:rPr>
      </w:pPr>
      <w:r>
        <w:rPr>
          <w:rFonts w:ascii="微软雅黑" w:eastAsia="微软雅黑" w:hAnsi="微软雅黑" w:cs="微软雅黑" w:hint="eastAsia"/>
          <w:sz w:val="24"/>
          <w:szCs w:val="24"/>
        </w:rPr>
        <w:t>弹出界面，提示”安装前，请关闭所有运行的应用程序“，点击“OK”按钮；</w:t>
      </w:r>
    </w:p>
    <w:p w:rsidR="00E871CE" w:rsidRDefault="007D7151">
      <w:pPr>
        <w:rPr>
          <w:rFonts w:ascii="微软雅黑" w:eastAsia="微软雅黑" w:hAnsi="微软雅黑" w:cs="微软雅黑"/>
        </w:rPr>
      </w:pPr>
      <w:r>
        <w:rPr>
          <w:rFonts w:ascii="微软雅黑" w:eastAsia="微软雅黑" w:hAnsi="微软雅黑" w:cs="微软雅黑" w:hint="eastAsia"/>
          <w:noProof/>
        </w:rPr>
        <w:drawing>
          <wp:inline distT="0" distB="0" distL="0" distR="0">
            <wp:extent cx="2132965" cy="1237615"/>
            <wp:effectExtent l="0" t="0" r="635" b="6985"/>
            <wp:docPr id="239" name="图片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239"/>
                    <pic:cNvPicPr>
                      <a:picLocks noChangeAspect="1"/>
                    </pic:cNvPicPr>
                  </pic:nvPicPr>
                  <pic:blipFill>
                    <a:blip r:embed="rId149"/>
                    <a:stretch>
                      <a:fillRect/>
                    </a:stretch>
                  </pic:blipFill>
                  <pic:spPr>
                    <a:xfrm>
                      <a:off x="0" y="0"/>
                      <a:ext cx="2133333" cy="1238095"/>
                    </a:xfrm>
                    <a:prstGeom prst="rect">
                      <a:avLst/>
                    </a:prstGeom>
                  </pic:spPr>
                </pic:pic>
              </a:graphicData>
            </a:graphic>
          </wp:inline>
        </w:drawing>
      </w:r>
    </w:p>
    <w:p w:rsidR="00E871CE" w:rsidRDefault="007D7151">
      <w:pPr>
        <w:pStyle w:val="12"/>
        <w:numPr>
          <w:ilvl w:val="0"/>
          <w:numId w:val="16"/>
        </w:numPr>
        <w:ind w:firstLineChars="0"/>
        <w:rPr>
          <w:rFonts w:ascii="微软雅黑" w:eastAsia="微软雅黑" w:hAnsi="微软雅黑" w:cs="微软雅黑"/>
          <w:sz w:val="24"/>
          <w:szCs w:val="24"/>
        </w:rPr>
      </w:pPr>
      <w:r>
        <w:rPr>
          <w:rFonts w:ascii="微软雅黑" w:eastAsia="微软雅黑" w:hAnsi="微软雅黑" w:cs="微软雅黑" w:hint="eastAsia"/>
          <w:sz w:val="24"/>
          <w:szCs w:val="24"/>
        </w:rPr>
        <w:t>在安装页面，点击“安装”按钮，继续安装；</w:t>
      </w:r>
    </w:p>
    <w:p w:rsidR="00E871CE" w:rsidRDefault="007D7151">
      <w:pPr>
        <w:rPr>
          <w:rFonts w:ascii="微软雅黑" w:eastAsia="微软雅黑" w:hAnsi="微软雅黑" w:cs="微软雅黑"/>
        </w:rPr>
      </w:pPr>
      <w:r>
        <w:rPr>
          <w:rFonts w:ascii="微软雅黑" w:eastAsia="微软雅黑" w:hAnsi="微软雅黑" w:cs="微软雅黑" w:hint="eastAsia"/>
          <w:noProof/>
        </w:rPr>
        <w:lastRenderedPageBreak/>
        <w:drawing>
          <wp:inline distT="0" distB="0" distL="0" distR="0">
            <wp:extent cx="5274310" cy="4612005"/>
            <wp:effectExtent l="0" t="0" r="8890" b="1079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150"/>
                    <a:stretch>
                      <a:fillRect/>
                    </a:stretch>
                  </pic:blipFill>
                  <pic:spPr>
                    <a:xfrm>
                      <a:off x="0" y="0"/>
                      <a:ext cx="5274310" cy="4612005"/>
                    </a:xfrm>
                    <a:prstGeom prst="rect">
                      <a:avLst/>
                    </a:prstGeom>
                  </pic:spPr>
                </pic:pic>
              </a:graphicData>
            </a:graphic>
          </wp:inline>
        </w:drawing>
      </w:r>
    </w:p>
    <w:p w:rsidR="00E871CE" w:rsidRDefault="00E871CE">
      <w:pPr>
        <w:rPr>
          <w:rFonts w:ascii="微软雅黑" w:eastAsia="微软雅黑" w:hAnsi="微软雅黑" w:cs="微软雅黑"/>
        </w:rPr>
      </w:pPr>
    </w:p>
    <w:p w:rsidR="00E871CE" w:rsidRDefault="007D7151">
      <w:pPr>
        <w:pStyle w:val="12"/>
        <w:numPr>
          <w:ilvl w:val="0"/>
          <w:numId w:val="16"/>
        </w:numPr>
        <w:ind w:firstLineChars="0"/>
        <w:rPr>
          <w:rFonts w:ascii="微软雅黑" w:eastAsia="微软雅黑" w:hAnsi="微软雅黑" w:cs="微软雅黑"/>
          <w:sz w:val="24"/>
          <w:szCs w:val="24"/>
        </w:rPr>
      </w:pPr>
      <w:r>
        <w:rPr>
          <w:rFonts w:ascii="微软雅黑" w:eastAsia="微软雅黑" w:hAnsi="微软雅黑" w:cs="微软雅黑" w:hint="eastAsia"/>
          <w:sz w:val="24"/>
          <w:szCs w:val="24"/>
        </w:rPr>
        <w:t>弹出安装完成的提示，点击”确定”按钮；</w:t>
      </w:r>
    </w:p>
    <w:p w:rsidR="00E871CE" w:rsidRDefault="007D7151">
      <w:pPr>
        <w:rPr>
          <w:rFonts w:ascii="微软雅黑" w:eastAsia="微软雅黑" w:hAnsi="微软雅黑" w:cs="微软雅黑"/>
        </w:rPr>
      </w:pPr>
      <w:r>
        <w:rPr>
          <w:rFonts w:ascii="微软雅黑" w:eastAsia="微软雅黑" w:hAnsi="微软雅黑" w:cs="微软雅黑" w:hint="eastAsia"/>
          <w:noProof/>
        </w:rPr>
        <w:lastRenderedPageBreak/>
        <w:drawing>
          <wp:inline distT="0" distB="0" distL="0" distR="0">
            <wp:extent cx="5274310" cy="4661535"/>
            <wp:effectExtent l="0" t="0" r="8890" b="1206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151"/>
                    <a:stretch>
                      <a:fillRect/>
                    </a:stretch>
                  </pic:blipFill>
                  <pic:spPr>
                    <a:xfrm>
                      <a:off x="0" y="0"/>
                      <a:ext cx="5274310" cy="4661535"/>
                    </a:xfrm>
                    <a:prstGeom prst="rect">
                      <a:avLst/>
                    </a:prstGeom>
                  </pic:spPr>
                </pic:pic>
              </a:graphicData>
            </a:graphic>
          </wp:inline>
        </w:drawing>
      </w:r>
    </w:p>
    <w:p w:rsidR="00E871CE" w:rsidRDefault="007D7151">
      <w:pPr>
        <w:pStyle w:val="12"/>
        <w:numPr>
          <w:ilvl w:val="0"/>
          <w:numId w:val="16"/>
        </w:numPr>
        <w:ind w:firstLineChars="0"/>
        <w:rPr>
          <w:rFonts w:ascii="微软雅黑" w:eastAsia="微软雅黑" w:hAnsi="微软雅黑" w:cs="微软雅黑"/>
          <w:sz w:val="24"/>
          <w:szCs w:val="24"/>
        </w:rPr>
      </w:pPr>
      <w:r>
        <w:rPr>
          <w:rFonts w:ascii="微软雅黑" w:eastAsia="微软雅黑" w:hAnsi="微软雅黑" w:cs="微软雅黑" w:hint="eastAsia"/>
          <w:sz w:val="24"/>
          <w:szCs w:val="24"/>
        </w:rPr>
        <w:t>点击”完成”按钮后，签章软件即安装完成。</w:t>
      </w:r>
    </w:p>
    <w:p w:rsidR="00E871CE" w:rsidRDefault="007D7151">
      <w:pPr>
        <w:rPr>
          <w:rFonts w:ascii="微软雅黑" w:eastAsia="微软雅黑" w:hAnsi="微软雅黑" w:cs="微软雅黑"/>
        </w:rPr>
      </w:pPr>
      <w:r>
        <w:rPr>
          <w:rFonts w:ascii="微软雅黑" w:eastAsia="微软雅黑" w:hAnsi="微软雅黑" w:cs="微软雅黑" w:hint="eastAsia"/>
          <w:noProof/>
        </w:rPr>
        <w:lastRenderedPageBreak/>
        <w:drawing>
          <wp:inline distT="0" distB="0" distL="0" distR="0">
            <wp:extent cx="5274310" cy="4640580"/>
            <wp:effectExtent l="0" t="0" r="8890" b="7620"/>
            <wp:docPr id="240" name="图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240"/>
                    <pic:cNvPicPr>
                      <a:picLocks noChangeAspect="1"/>
                    </pic:cNvPicPr>
                  </pic:nvPicPr>
                  <pic:blipFill>
                    <a:blip r:embed="rId152"/>
                    <a:stretch>
                      <a:fillRect/>
                    </a:stretch>
                  </pic:blipFill>
                  <pic:spPr>
                    <a:xfrm>
                      <a:off x="0" y="0"/>
                      <a:ext cx="5274310" cy="4640580"/>
                    </a:xfrm>
                    <a:prstGeom prst="rect">
                      <a:avLst/>
                    </a:prstGeom>
                  </pic:spPr>
                </pic:pic>
              </a:graphicData>
            </a:graphic>
          </wp:inline>
        </w:drawing>
      </w:r>
    </w:p>
    <w:p w:rsidR="00E871CE" w:rsidRDefault="00E871CE">
      <w:pPr>
        <w:rPr>
          <w:rFonts w:ascii="微软雅黑" w:eastAsia="微软雅黑" w:hAnsi="微软雅黑" w:cs="微软雅黑"/>
        </w:rPr>
      </w:pPr>
    </w:p>
    <w:p w:rsidR="00E871CE" w:rsidRDefault="00E871CE">
      <w:pPr>
        <w:spacing w:line="360" w:lineRule="auto"/>
        <w:rPr>
          <w:rFonts w:ascii="微软雅黑" w:eastAsia="微软雅黑" w:hAnsi="微软雅黑" w:cs="微软雅黑"/>
        </w:rPr>
      </w:pPr>
    </w:p>
    <w:sectPr w:rsidR="00E871CE">
      <w:headerReference w:type="default" r:id="rId153"/>
      <w:footerReference w:type="default" r:id="rId154"/>
      <w:headerReference w:type="first" r:id="rId155"/>
      <w:pgSz w:w="11906" w:h="16838"/>
      <w:pgMar w:top="1440" w:right="1800" w:bottom="1440" w:left="1800" w:header="851" w:footer="992" w:gutter="0"/>
      <w:pgNumType w:start="1"/>
      <w:cols w:space="425"/>
      <w:titlePg/>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43749" w:rsidRDefault="00E43749">
      <w:r>
        <w:separator/>
      </w:r>
    </w:p>
  </w:endnote>
  <w:endnote w:type="continuationSeparator" w:id="0">
    <w:p w:rsidR="00E43749" w:rsidRDefault="00E4374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微软雅黑">
    <w:panose1 w:val="020B0503020204020204"/>
    <w:charset w:val="86"/>
    <w:family w:val="swiss"/>
    <w:pitch w:val="variable"/>
    <w:sig w:usb0="80000287" w:usb1="2ACF3C50" w:usb2="00000016" w:usb3="00000000" w:csb0="0004001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00004FF" w:usb2="00000000" w:usb3="00000000" w:csb0="0000019F" w:csb1="00000000"/>
  </w:font>
  <w:font w:name="Wingdings">
    <w:panose1 w:val="05000000000000000000"/>
    <w:charset w:val="02"/>
    <w:family w:val="auto"/>
    <w:pitch w:val="variable"/>
    <w:sig w:usb0="00000000" w:usb1="1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35396501"/>
    </w:sdtPr>
    <w:sdtEndPr/>
    <w:sdtContent>
      <w:p w:rsidR="007D7151" w:rsidRDefault="007D7151">
        <w:pPr>
          <w:pStyle w:val="a5"/>
          <w:jc w:val="center"/>
        </w:pPr>
        <w:r>
          <w:fldChar w:fldCharType="begin"/>
        </w:r>
        <w:r>
          <w:instrText>PAGE   \* MERGEFORMAT</w:instrText>
        </w:r>
        <w:r>
          <w:fldChar w:fldCharType="separate"/>
        </w:r>
        <w:r w:rsidR="003B6FEF" w:rsidRPr="003B6FEF">
          <w:rPr>
            <w:noProof/>
            <w:lang w:val="zh-CN"/>
          </w:rPr>
          <w:t>72</w:t>
        </w:r>
        <w: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43749" w:rsidRDefault="00E43749">
      <w:r>
        <w:separator/>
      </w:r>
    </w:p>
  </w:footnote>
  <w:footnote w:type="continuationSeparator" w:id="0">
    <w:p w:rsidR="00E43749" w:rsidRDefault="00E4374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D7151" w:rsidRDefault="007D7151">
    <w:pPr>
      <w:pStyle w:val="a6"/>
      <w:jc w:val="left"/>
    </w:pPr>
    <w:r>
      <w:rPr>
        <w:rFonts w:hint="eastAsia"/>
        <w:noProof/>
      </w:rPr>
      <w:drawing>
        <wp:inline distT="0" distB="0" distL="114300" distR="114300">
          <wp:extent cx="1917065" cy="288290"/>
          <wp:effectExtent l="0" t="0" r="635" b="3810"/>
          <wp:docPr id="3" name="图片 3"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logo"/>
                  <pic:cNvPicPr>
                    <a:picLocks noChangeAspect="1"/>
                  </pic:cNvPicPr>
                </pic:nvPicPr>
                <pic:blipFill>
                  <a:blip r:embed="rId1"/>
                  <a:stretch>
                    <a:fillRect/>
                  </a:stretch>
                </pic:blipFill>
                <pic:spPr>
                  <a:xfrm>
                    <a:off x="0" y="0"/>
                    <a:ext cx="1917065" cy="288290"/>
                  </a:xfrm>
                  <a:prstGeom prst="rect">
                    <a:avLst/>
                  </a:prstGeom>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D7151" w:rsidRDefault="007D7151">
    <w:pPr>
      <w:pStyle w:val="a6"/>
      <w:jc w:val="left"/>
    </w:pPr>
    <w:r>
      <w:rPr>
        <w:rFonts w:hint="eastAsia"/>
        <w:noProof/>
      </w:rPr>
      <w:drawing>
        <wp:inline distT="0" distB="0" distL="114300" distR="114300">
          <wp:extent cx="1917065" cy="288290"/>
          <wp:effectExtent l="0" t="0" r="635" b="3810"/>
          <wp:docPr id="2" name="图片 2"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logo"/>
                  <pic:cNvPicPr>
                    <a:picLocks noChangeAspect="1"/>
                  </pic:cNvPicPr>
                </pic:nvPicPr>
                <pic:blipFill>
                  <a:blip r:embed="rId1"/>
                  <a:stretch>
                    <a:fillRect/>
                  </a:stretch>
                </pic:blipFill>
                <pic:spPr>
                  <a:xfrm>
                    <a:off x="0" y="0"/>
                    <a:ext cx="1917065" cy="288290"/>
                  </a:xfrm>
                  <a:prstGeom prst="rect">
                    <a:avLst/>
                  </a:prstGeom>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3781F97"/>
    <w:multiLevelType w:val="multilevel"/>
    <w:tmpl w:val="13781F97"/>
    <w:lvl w:ilvl="0">
      <w:start w:val="1"/>
      <w:numFmt w:val="decimal"/>
      <w:lvlText w:val="%1)"/>
      <w:lvlJc w:val="left"/>
      <w:pPr>
        <w:ind w:left="420" w:hanging="420"/>
      </w:pPr>
      <w:rPr>
        <w:color w:val="000000" w:themeColor="text1"/>
      </w:rPr>
    </w:lvl>
    <w:lvl w:ilvl="1">
      <w:start w:val="1"/>
      <w:numFmt w:val="japaneseCounting"/>
      <w:lvlText w:val="%2、"/>
      <w:lvlJc w:val="left"/>
      <w:pPr>
        <w:ind w:left="1500" w:hanging="1080"/>
      </w:pPr>
      <w:rPr>
        <w:rFonts w:hint="default"/>
      </w:r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
    <w:nsid w:val="1A404388"/>
    <w:multiLevelType w:val="multilevel"/>
    <w:tmpl w:val="1A404388"/>
    <w:lvl w:ilvl="0">
      <w:start w:val="1"/>
      <w:numFmt w:val="decimal"/>
      <w:lvlText w:val="%1)"/>
      <w:lvlJc w:val="left"/>
      <w:pPr>
        <w:ind w:left="420" w:hanging="420"/>
      </w:pPr>
      <w:rPr>
        <w:rFonts w:ascii="微软雅黑" w:eastAsia="微软雅黑" w:hAnsi="微软雅黑"/>
        <w:sz w:val="24"/>
        <w:szCs w:val="24"/>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
    <w:nsid w:val="3872342C"/>
    <w:multiLevelType w:val="multilevel"/>
    <w:tmpl w:val="3872342C"/>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3">
    <w:nsid w:val="38D33449"/>
    <w:multiLevelType w:val="multilevel"/>
    <w:tmpl w:val="38D33449"/>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4">
    <w:nsid w:val="4EA12E26"/>
    <w:multiLevelType w:val="multilevel"/>
    <w:tmpl w:val="4EA12E26"/>
    <w:lvl w:ilvl="0">
      <w:start w:val="1"/>
      <w:numFmt w:val="decimal"/>
      <w:lvlText w:val="%1)"/>
      <w:lvlJc w:val="left"/>
      <w:pPr>
        <w:ind w:left="780" w:hanging="42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5">
    <w:nsid w:val="55C77FC5"/>
    <w:multiLevelType w:val="multilevel"/>
    <w:tmpl w:val="55C77FC5"/>
    <w:lvl w:ilvl="0">
      <w:start w:val="1"/>
      <w:numFmt w:val="decimal"/>
      <w:pStyle w:val="1"/>
      <w:lvlText w:val="%1"/>
      <w:lvlJc w:val="left"/>
      <w:pPr>
        <w:ind w:left="432" w:hanging="432"/>
      </w:pPr>
    </w:lvl>
    <w:lvl w:ilvl="1">
      <w:start w:val="1"/>
      <w:numFmt w:val="decimal"/>
      <w:lvlText w:val="1.%2"/>
      <w:lvlJc w:val="left"/>
      <w:pPr>
        <w:ind w:left="576" w:hanging="576"/>
      </w:pPr>
      <w:rPr>
        <w:rFonts w:hint="eastAsia"/>
      </w:rPr>
    </w:lvl>
    <w:lvl w:ilvl="2">
      <w:start w:val="1"/>
      <w:numFmt w:val="decimal"/>
      <w:pStyle w:val="3"/>
      <w:lvlText w:val="%1.%2.%3"/>
      <w:lvlJc w:val="left"/>
      <w:pPr>
        <w:ind w:left="720"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6">
    <w:nsid w:val="5CB7DD34"/>
    <w:multiLevelType w:val="singleLevel"/>
    <w:tmpl w:val="5CB7DD34"/>
    <w:lvl w:ilvl="0">
      <w:start w:val="1"/>
      <w:numFmt w:val="decimal"/>
      <w:suff w:val="nothing"/>
      <w:lvlText w:val="（%1）"/>
      <w:lvlJc w:val="left"/>
    </w:lvl>
  </w:abstractNum>
  <w:abstractNum w:abstractNumId="7">
    <w:nsid w:val="5CB7DE51"/>
    <w:multiLevelType w:val="singleLevel"/>
    <w:tmpl w:val="5CB7DE51"/>
    <w:lvl w:ilvl="0">
      <w:start w:val="1"/>
      <w:numFmt w:val="decimal"/>
      <w:suff w:val="nothing"/>
      <w:lvlText w:val="（%1）"/>
      <w:lvlJc w:val="left"/>
    </w:lvl>
  </w:abstractNum>
  <w:abstractNum w:abstractNumId="8">
    <w:nsid w:val="5CD4037A"/>
    <w:multiLevelType w:val="singleLevel"/>
    <w:tmpl w:val="5CD4037A"/>
    <w:lvl w:ilvl="0">
      <w:start w:val="1"/>
      <w:numFmt w:val="decimal"/>
      <w:suff w:val="nothing"/>
      <w:lvlText w:val="（%1）"/>
      <w:lvlJc w:val="left"/>
    </w:lvl>
  </w:abstractNum>
  <w:abstractNum w:abstractNumId="9">
    <w:nsid w:val="5CD41BB0"/>
    <w:multiLevelType w:val="singleLevel"/>
    <w:tmpl w:val="5CD41BB0"/>
    <w:lvl w:ilvl="0">
      <w:start w:val="1"/>
      <w:numFmt w:val="decimal"/>
      <w:suff w:val="nothing"/>
      <w:lvlText w:val="（%1）"/>
      <w:lvlJc w:val="left"/>
    </w:lvl>
  </w:abstractNum>
  <w:abstractNum w:abstractNumId="10">
    <w:nsid w:val="5FE82386"/>
    <w:multiLevelType w:val="multilevel"/>
    <w:tmpl w:val="5FE82386"/>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1">
    <w:nsid w:val="6C500062"/>
    <w:multiLevelType w:val="multilevel"/>
    <w:tmpl w:val="6C500062"/>
    <w:lvl w:ilvl="0">
      <w:start w:val="1"/>
      <w:numFmt w:val="decimal"/>
      <w:lvlText w:val="%1)"/>
      <w:lvlJc w:val="left"/>
      <w:pPr>
        <w:ind w:left="987" w:hanging="420"/>
      </w:pPr>
    </w:lvl>
    <w:lvl w:ilvl="1">
      <w:start w:val="1"/>
      <w:numFmt w:val="lowerLetter"/>
      <w:lvlText w:val="%2)"/>
      <w:lvlJc w:val="left"/>
      <w:pPr>
        <w:ind w:left="1407" w:hanging="420"/>
      </w:pPr>
    </w:lvl>
    <w:lvl w:ilvl="2">
      <w:start w:val="1"/>
      <w:numFmt w:val="lowerRoman"/>
      <w:lvlText w:val="%3."/>
      <w:lvlJc w:val="right"/>
      <w:pPr>
        <w:ind w:left="1827" w:hanging="420"/>
      </w:pPr>
    </w:lvl>
    <w:lvl w:ilvl="3">
      <w:start w:val="1"/>
      <w:numFmt w:val="decimal"/>
      <w:lvlText w:val="%4."/>
      <w:lvlJc w:val="left"/>
      <w:pPr>
        <w:ind w:left="2247" w:hanging="420"/>
      </w:pPr>
    </w:lvl>
    <w:lvl w:ilvl="4">
      <w:start w:val="1"/>
      <w:numFmt w:val="lowerLetter"/>
      <w:lvlText w:val="%5)"/>
      <w:lvlJc w:val="left"/>
      <w:pPr>
        <w:ind w:left="2667" w:hanging="420"/>
      </w:pPr>
    </w:lvl>
    <w:lvl w:ilvl="5">
      <w:start w:val="1"/>
      <w:numFmt w:val="lowerRoman"/>
      <w:lvlText w:val="%6."/>
      <w:lvlJc w:val="right"/>
      <w:pPr>
        <w:ind w:left="3087" w:hanging="420"/>
      </w:pPr>
    </w:lvl>
    <w:lvl w:ilvl="6">
      <w:start w:val="1"/>
      <w:numFmt w:val="decimal"/>
      <w:lvlText w:val="%7."/>
      <w:lvlJc w:val="left"/>
      <w:pPr>
        <w:ind w:left="3507" w:hanging="420"/>
      </w:pPr>
    </w:lvl>
    <w:lvl w:ilvl="7">
      <w:start w:val="1"/>
      <w:numFmt w:val="lowerLetter"/>
      <w:lvlText w:val="%8)"/>
      <w:lvlJc w:val="left"/>
      <w:pPr>
        <w:ind w:left="3927" w:hanging="420"/>
      </w:pPr>
    </w:lvl>
    <w:lvl w:ilvl="8">
      <w:start w:val="1"/>
      <w:numFmt w:val="lowerRoman"/>
      <w:lvlText w:val="%9."/>
      <w:lvlJc w:val="right"/>
      <w:pPr>
        <w:ind w:left="4347" w:hanging="420"/>
      </w:pPr>
    </w:lvl>
  </w:abstractNum>
  <w:abstractNum w:abstractNumId="12">
    <w:nsid w:val="6D774EB9"/>
    <w:multiLevelType w:val="multilevel"/>
    <w:tmpl w:val="6D774EB9"/>
    <w:lvl w:ilvl="0">
      <w:start w:val="1"/>
      <w:numFmt w:val="decimal"/>
      <w:pStyle w:val="2"/>
      <w:lvlText w:val="5.%1"/>
      <w:lvlJc w:val="left"/>
      <w:pPr>
        <w:ind w:left="420" w:hanging="42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3">
    <w:nsid w:val="6E7128FF"/>
    <w:multiLevelType w:val="multilevel"/>
    <w:tmpl w:val="6E7128FF"/>
    <w:lvl w:ilvl="0">
      <w:start w:val="1"/>
      <w:numFmt w:val="decimal"/>
      <w:pStyle w:val="10"/>
      <w:lvlText w:val="5.%1"/>
      <w:lvlJc w:val="left"/>
      <w:pPr>
        <w:ind w:left="840" w:hanging="420"/>
      </w:pPr>
      <w:rPr>
        <w:rFonts w:hint="default"/>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14">
    <w:nsid w:val="7047349A"/>
    <w:multiLevelType w:val="multilevel"/>
    <w:tmpl w:val="7047349A"/>
    <w:lvl w:ilvl="0">
      <w:start w:val="1"/>
      <w:numFmt w:val="decimal"/>
      <w:pStyle w:val="20"/>
      <w:lvlText w:val="6.%1"/>
      <w:lvlJc w:val="left"/>
      <w:pPr>
        <w:ind w:left="840" w:hanging="420"/>
      </w:pPr>
      <w:rPr>
        <w:rFonts w:hint="default"/>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15">
    <w:nsid w:val="7A402E64"/>
    <w:multiLevelType w:val="multilevel"/>
    <w:tmpl w:val="7A402E64"/>
    <w:lvl w:ilvl="0">
      <w:start w:val="1"/>
      <w:numFmt w:val="decimal"/>
      <w:lvlText w:val="（%1）"/>
      <w:lvlJc w:val="left"/>
      <w:pPr>
        <w:ind w:left="420" w:hanging="42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num w:numId="1">
    <w:abstractNumId w:val="5"/>
  </w:num>
  <w:num w:numId="2">
    <w:abstractNumId w:val="12"/>
  </w:num>
  <w:num w:numId="3">
    <w:abstractNumId w:val="13"/>
  </w:num>
  <w:num w:numId="4">
    <w:abstractNumId w:val="14"/>
  </w:num>
  <w:num w:numId="5">
    <w:abstractNumId w:val="0"/>
  </w:num>
  <w:num w:numId="6">
    <w:abstractNumId w:val="6"/>
  </w:num>
  <w:num w:numId="7">
    <w:abstractNumId w:val="4"/>
  </w:num>
  <w:num w:numId="8">
    <w:abstractNumId w:val="7"/>
  </w:num>
  <w:num w:numId="9">
    <w:abstractNumId w:val="15"/>
  </w:num>
  <w:num w:numId="10">
    <w:abstractNumId w:val="11"/>
  </w:num>
  <w:num w:numId="11">
    <w:abstractNumId w:val="3"/>
  </w:num>
  <w:num w:numId="12">
    <w:abstractNumId w:val="2"/>
  </w:num>
  <w:num w:numId="13">
    <w:abstractNumId w:val="10"/>
  </w:num>
  <w:num w:numId="14">
    <w:abstractNumId w:val="9"/>
  </w:num>
  <w:num w:numId="15">
    <w:abstractNumId w:val="8"/>
  </w:num>
  <w:num w:numId="1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defaultTabStop w:val="420"/>
  <w:drawingGridHorizontalSpacing w:val="105"/>
  <w:drawingGridVerticalSpacing w:val="156"/>
  <w:noPunctuationKerning/>
  <w:characterSpacingControl w:val="compressPunctuation"/>
  <w:footnotePr>
    <w:footnote w:id="-1"/>
    <w:footnote w:id="0"/>
  </w:footnotePr>
  <w:endnotePr>
    <w:endnote w:id="-1"/>
    <w:endnote w:id="0"/>
  </w:endnotePr>
  <w:compat>
    <w:spaceForUL/>
    <w:balanceSingleByteDoubleByteWidth/>
    <w:doNotLeaveBackslashAlon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E429E"/>
    <w:rsid w:val="0000302D"/>
    <w:rsid w:val="00003194"/>
    <w:rsid w:val="00004DB5"/>
    <w:rsid w:val="0000572E"/>
    <w:rsid w:val="000077FD"/>
    <w:rsid w:val="000104B4"/>
    <w:rsid w:val="00010708"/>
    <w:rsid w:val="00011AD1"/>
    <w:rsid w:val="000137A1"/>
    <w:rsid w:val="000164F5"/>
    <w:rsid w:val="0002068C"/>
    <w:rsid w:val="00020ABF"/>
    <w:rsid w:val="000218EC"/>
    <w:rsid w:val="000237DD"/>
    <w:rsid w:val="00025881"/>
    <w:rsid w:val="00025C23"/>
    <w:rsid w:val="0002628E"/>
    <w:rsid w:val="00026BE7"/>
    <w:rsid w:val="00026C05"/>
    <w:rsid w:val="00031001"/>
    <w:rsid w:val="0003180C"/>
    <w:rsid w:val="00031E87"/>
    <w:rsid w:val="00031E8F"/>
    <w:rsid w:val="00032076"/>
    <w:rsid w:val="000333D3"/>
    <w:rsid w:val="0003476E"/>
    <w:rsid w:val="00035E67"/>
    <w:rsid w:val="000366C7"/>
    <w:rsid w:val="0003684D"/>
    <w:rsid w:val="00036DAF"/>
    <w:rsid w:val="00037835"/>
    <w:rsid w:val="00040447"/>
    <w:rsid w:val="000409BE"/>
    <w:rsid w:val="00041C05"/>
    <w:rsid w:val="000421CC"/>
    <w:rsid w:val="0004305A"/>
    <w:rsid w:val="00046713"/>
    <w:rsid w:val="000467E4"/>
    <w:rsid w:val="00046C57"/>
    <w:rsid w:val="00047DEA"/>
    <w:rsid w:val="00052338"/>
    <w:rsid w:val="00053309"/>
    <w:rsid w:val="00053637"/>
    <w:rsid w:val="00054001"/>
    <w:rsid w:val="00055F60"/>
    <w:rsid w:val="00056215"/>
    <w:rsid w:val="0006027A"/>
    <w:rsid w:val="00060BE2"/>
    <w:rsid w:val="00061D23"/>
    <w:rsid w:val="00062972"/>
    <w:rsid w:val="0006302E"/>
    <w:rsid w:val="0006310C"/>
    <w:rsid w:val="00063BAC"/>
    <w:rsid w:val="00065353"/>
    <w:rsid w:val="00067858"/>
    <w:rsid w:val="000703E0"/>
    <w:rsid w:val="0007219D"/>
    <w:rsid w:val="000731B4"/>
    <w:rsid w:val="000732E2"/>
    <w:rsid w:val="000739FC"/>
    <w:rsid w:val="00077827"/>
    <w:rsid w:val="00077FA6"/>
    <w:rsid w:val="00081D3C"/>
    <w:rsid w:val="00082419"/>
    <w:rsid w:val="000832D9"/>
    <w:rsid w:val="000836B8"/>
    <w:rsid w:val="00083C10"/>
    <w:rsid w:val="000840C5"/>
    <w:rsid w:val="00084316"/>
    <w:rsid w:val="00084A16"/>
    <w:rsid w:val="00084C0E"/>
    <w:rsid w:val="00085794"/>
    <w:rsid w:val="00090324"/>
    <w:rsid w:val="0009120A"/>
    <w:rsid w:val="000913FA"/>
    <w:rsid w:val="00091C9B"/>
    <w:rsid w:val="00095316"/>
    <w:rsid w:val="000966C3"/>
    <w:rsid w:val="000A1590"/>
    <w:rsid w:val="000A3C3E"/>
    <w:rsid w:val="000A5445"/>
    <w:rsid w:val="000B0D7C"/>
    <w:rsid w:val="000B47F6"/>
    <w:rsid w:val="000B70AE"/>
    <w:rsid w:val="000B733D"/>
    <w:rsid w:val="000C1839"/>
    <w:rsid w:val="000C4DE1"/>
    <w:rsid w:val="000C5DB2"/>
    <w:rsid w:val="000D001D"/>
    <w:rsid w:val="000D04D0"/>
    <w:rsid w:val="000D0ABB"/>
    <w:rsid w:val="000D1593"/>
    <w:rsid w:val="000D1623"/>
    <w:rsid w:val="000D1814"/>
    <w:rsid w:val="000D1B59"/>
    <w:rsid w:val="000D2FDA"/>
    <w:rsid w:val="000D46D0"/>
    <w:rsid w:val="000D4951"/>
    <w:rsid w:val="000D6D74"/>
    <w:rsid w:val="000E199C"/>
    <w:rsid w:val="000E2756"/>
    <w:rsid w:val="000E4D34"/>
    <w:rsid w:val="000E64B9"/>
    <w:rsid w:val="000E6698"/>
    <w:rsid w:val="000F0410"/>
    <w:rsid w:val="000F0DEA"/>
    <w:rsid w:val="000F2137"/>
    <w:rsid w:val="000F4080"/>
    <w:rsid w:val="000F4A4F"/>
    <w:rsid w:val="000F6DC6"/>
    <w:rsid w:val="00105455"/>
    <w:rsid w:val="00105CB7"/>
    <w:rsid w:val="001078E7"/>
    <w:rsid w:val="00107ADC"/>
    <w:rsid w:val="001118ED"/>
    <w:rsid w:val="00111CCB"/>
    <w:rsid w:val="00113A92"/>
    <w:rsid w:val="00114F2E"/>
    <w:rsid w:val="00115430"/>
    <w:rsid w:val="0011582D"/>
    <w:rsid w:val="0011676A"/>
    <w:rsid w:val="00116847"/>
    <w:rsid w:val="00117944"/>
    <w:rsid w:val="00117A36"/>
    <w:rsid w:val="001225E6"/>
    <w:rsid w:val="00123EBD"/>
    <w:rsid w:val="00126B92"/>
    <w:rsid w:val="00127FCB"/>
    <w:rsid w:val="00130AA4"/>
    <w:rsid w:val="00130C94"/>
    <w:rsid w:val="00130D76"/>
    <w:rsid w:val="00130DED"/>
    <w:rsid w:val="0013213D"/>
    <w:rsid w:val="0013302C"/>
    <w:rsid w:val="00133267"/>
    <w:rsid w:val="001366A2"/>
    <w:rsid w:val="00142E15"/>
    <w:rsid w:val="001452D9"/>
    <w:rsid w:val="00150F92"/>
    <w:rsid w:val="0015108B"/>
    <w:rsid w:val="0015207D"/>
    <w:rsid w:val="001525AA"/>
    <w:rsid w:val="00154367"/>
    <w:rsid w:val="001576B3"/>
    <w:rsid w:val="00160617"/>
    <w:rsid w:val="00161087"/>
    <w:rsid w:val="00161F99"/>
    <w:rsid w:val="001621AA"/>
    <w:rsid w:val="00162EB2"/>
    <w:rsid w:val="00165BF3"/>
    <w:rsid w:val="00166C45"/>
    <w:rsid w:val="00167878"/>
    <w:rsid w:val="00167F3B"/>
    <w:rsid w:val="00171373"/>
    <w:rsid w:val="001713A8"/>
    <w:rsid w:val="001723F5"/>
    <w:rsid w:val="0017345D"/>
    <w:rsid w:val="00173D5D"/>
    <w:rsid w:val="0017505D"/>
    <w:rsid w:val="001776A9"/>
    <w:rsid w:val="001812C5"/>
    <w:rsid w:val="001821CE"/>
    <w:rsid w:val="001834F4"/>
    <w:rsid w:val="00183BC9"/>
    <w:rsid w:val="001850B3"/>
    <w:rsid w:val="001858EF"/>
    <w:rsid w:val="001902C6"/>
    <w:rsid w:val="00190629"/>
    <w:rsid w:val="001923CD"/>
    <w:rsid w:val="001935D1"/>
    <w:rsid w:val="00194669"/>
    <w:rsid w:val="001966FF"/>
    <w:rsid w:val="0019709E"/>
    <w:rsid w:val="001A03F3"/>
    <w:rsid w:val="001A109F"/>
    <w:rsid w:val="001A1631"/>
    <w:rsid w:val="001A4579"/>
    <w:rsid w:val="001A5D73"/>
    <w:rsid w:val="001A6C83"/>
    <w:rsid w:val="001A719C"/>
    <w:rsid w:val="001B0261"/>
    <w:rsid w:val="001B0616"/>
    <w:rsid w:val="001B0934"/>
    <w:rsid w:val="001B0BDA"/>
    <w:rsid w:val="001B2617"/>
    <w:rsid w:val="001B2998"/>
    <w:rsid w:val="001B4469"/>
    <w:rsid w:val="001B45E2"/>
    <w:rsid w:val="001B6E9D"/>
    <w:rsid w:val="001B7D4D"/>
    <w:rsid w:val="001B7DE5"/>
    <w:rsid w:val="001C289D"/>
    <w:rsid w:val="001C3258"/>
    <w:rsid w:val="001C4D79"/>
    <w:rsid w:val="001C69F6"/>
    <w:rsid w:val="001C7B3B"/>
    <w:rsid w:val="001D13F0"/>
    <w:rsid w:val="001D2B25"/>
    <w:rsid w:val="001D619B"/>
    <w:rsid w:val="001D6203"/>
    <w:rsid w:val="001D650E"/>
    <w:rsid w:val="001D7A4A"/>
    <w:rsid w:val="001E00D0"/>
    <w:rsid w:val="001E0692"/>
    <w:rsid w:val="001E1B39"/>
    <w:rsid w:val="001E2050"/>
    <w:rsid w:val="001E3483"/>
    <w:rsid w:val="001E3F47"/>
    <w:rsid w:val="001E69FF"/>
    <w:rsid w:val="001F226A"/>
    <w:rsid w:val="001F2D45"/>
    <w:rsid w:val="001F3221"/>
    <w:rsid w:val="001F3A89"/>
    <w:rsid w:val="001F4145"/>
    <w:rsid w:val="001F4E0C"/>
    <w:rsid w:val="00201182"/>
    <w:rsid w:val="002017B3"/>
    <w:rsid w:val="002036BD"/>
    <w:rsid w:val="0021038C"/>
    <w:rsid w:val="0021088D"/>
    <w:rsid w:val="002132B0"/>
    <w:rsid w:val="0021337E"/>
    <w:rsid w:val="002157D2"/>
    <w:rsid w:val="00215F6A"/>
    <w:rsid w:val="002223CB"/>
    <w:rsid w:val="0022291D"/>
    <w:rsid w:val="002270A2"/>
    <w:rsid w:val="00227594"/>
    <w:rsid w:val="002334E6"/>
    <w:rsid w:val="002365A9"/>
    <w:rsid w:val="00236C63"/>
    <w:rsid w:val="00240661"/>
    <w:rsid w:val="002417CA"/>
    <w:rsid w:val="00242959"/>
    <w:rsid w:val="00243DCF"/>
    <w:rsid w:val="00244AC7"/>
    <w:rsid w:val="00253D4E"/>
    <w:rsid w:val="0025408C"/>
    <w:rsid w:val="00254D9E"/>
    <w:rsid w:val="002556C4"/>
    <w:rsid w:val="00255933"/>
    <w:rsid w:val="00261E7B"/>
    <w:rsid w:val="002631CA"/>
    <w:rsid w:val="00265DD9"/>
    <w:rsid w:val="00266568"/>
    <w:rsid w:val="002670CA"/>
    <w:rsid w:val="002728A3"/>
    <w:rsid w:val="00273908"/>
    <w:rsid w:val="002739D4"/>
    <w:rsid w:val="00275291"/>
    <w:rsid w:val="00276A11"/>
    <w:rsid w:val="002820F5"/>
    <w:rsid w:val="002824FF"/>
    <w:rsid w:val="002838D5"/>
    <w:rsid w:val="00283A80"/>
    <w:rsid w:val="00283EC3"/>
    <w:rsid w:val="00283FEA"/>
    <w:rsid w:val="00284121"/>
    <w:rsid w:val="002866F3"/>
    <w:rsid w:val="00287557"/>
    <w:rsid w:val="002876D9"/>
    <w:rsid w:val="00287F87"/>
    <w:rsid w:val="00291AC1"/>
    <w:rsid w:val="0029594D"/>
    <w:rsid w:val="002A2593"/>
    <w:rsid w:val="002A2A2C"/>
    <w:rsid w:val="002A3C30"/>
    <w:rsid w:val="002A4103"/>
    <w:rsid w:val="002A48F4"/>
    <w:rsid w:val="002A519E"/>
    <w:rsid w:val="002A699C"/>
    <w:rsid w:val="002A7103"/>
    <w:rsid w:val="002A72D6"/>
    <w:rsid w:val="002A7AF9"/>
    <w:rsid w:val="002B1885"/>
    <w:rsid w:val="002B1968"/>
    <w:rsid w:val="002B2137"/>
    <w:rsid w:val="002C080A"/>
    <w:rsid w:val="002C2610"/>
    <w:rsid w:val="002C5F58"/>
    <w:rsid w:val="002C630B"/>
    <w:rsid w:val="002C6BA2"/>
    <w:rsid w:val="002C6FEB"/>
    <w:rsid w:val="002C7229"/>
    <w:rsid w:val="002C7313"/>
    <w:rsid w:val="002D61F6"/>
    <w:rsid w:val="002D6467"/>
    <w:rsid w:val="002D6F39"/>
    <w:rsid w:val="002D7C83"/>
    <w:rsid w:val="002E1E78"/>
    <w:rsid w:val="002E2192"/>
    <w:rsid w:val="002E6DD0"/>
    <w:rsid w:val="002E6F1F"/>
    <w:rsid w:val="002F114B"/>
    <w:rsid w:val="002F1BB9"/>
    <w:rsid w:val="002F1E0F"/>
    <w:rsid w:val="002F69BC"/>
    <w:rsid w:val="002F7497"/>
    <w:rsid w:val="00301FC8"/>
    <w:rsid w:val="00302086"/>
    <w:rsid w:val="00304004"/>
    <w:rsid w:val="00306F87"/>
    <w:rsid w:val="003103C6"/>
    <w:rsid w:val="00310DA6"/>
    <w:rsid w:val="0031140F"/>
    <w:rsid w:val="00312BE2"/>
    <w:rsid w:val="00312CC1"/>
    <w:rsid w:val="00313835"/>
    <w:rsid w:val="003139F9"/>
    <w:rsid w:val="0031414F"/>
    <w:rsid w:val="00315579"/>
    <w:rsid w:val="0031629A"/>
    <w:rsid w:val="00316FB7"/>
    <w:rsid w:val="0032185D"/>
    <w:rsid w:val="003224B4"/>
    <w:rsid w:val="00322DCF"/>
    <w:rsid w:val="00323B85"/>
    <w:rsid w:val="003244B2"/>
    <w:rsid w:val="003268FC"/>
    <w:rsid w:val="00326C59"/>
    <w:rsid w:val="0033163B"/>
    <w:rsid w:val="003324FC"/>
    <w:rsid w:val="00334E1B"/>
    <w:rsid w:val="0033685E"/>
    <w:rsid w:val="00336C3E"/>
    <w:rsid w:val="00337A23"/>
    <w:rsid w:val="00340382"/>
    <w:rsid w:val="003408C3"/>
    <w:rsid w:val="0034432B"/>
    <w:rsid w:val="003444C4"/>
    <w:rsid w:val="00344C0C"/>
    <w:rsid w:val="0034520D"/>
    <w:rsid w:val="003479D4"/>
    <w:rsid w:val="00351792"/>
    <w:rsid w:val="00353C00"/>
    <w:rsid w:val="00354462"/>
    <w:rsid w:val="0035588D"/>
    <w:rsid w:val="003607B2"/>
    <w:rsid w:val="00362910"/>
    <w:rsid w:val="003636F8"/>
    <w:rsid w:val="0036633A"/>
    <w:rsid w:val="003663F4"/>
    <w:rsid w:val="00366F9D"/>
    <w:rsid w:val="003670B2"/>
    <w:rsid w:val="00367D3B"/>
    <w:rsid w:val="00370EA0"/>
    <w:rsid w:val="0037193F"/>
    <w:rsid w:val="00372974"/>
    <w:rsid w:val="00374555"/>
    <w:rsid w:val="00377640"/>
    <w:rsid w:val="00377B62"/>
    <w:rsid w:val="003818B1"/>
    <w:rsid w:val="00381E42"/>
    <w:rsid w:val="0038382D"/>
    <w:rsid w:val="0038430C"/>
    <w:rsid w:val="00387941"/>
    <w:rsid w:val="0039131C"/>
    <w:rsid w:val="00392158"/>
    <w:rsid w:val="00394098"/>
    <w:rsid w:val="003942FB"/>
    <w:rsid w:val="003968A2"/>
    <w:rsid w:val="003A174D"/>
    <w:rsid w:val="003A21C7"/>
    <w:rsid w:val="003A36D7"/>
    <w:rsid w:val="003A7136"/>
    <w:rsid w:val="003B0DBF"/>
    <w:rsid w:val="003B1DC0"/>
    <w:rsid w:val="003B2E47"/>
    <w:rsid w:val="003B4365"/>
    <w:rsid w:val="003B6269"/>
    <w:rsid w:val="003B6855"/>
    <w:rsid w:val="003B6FEF"/>
    <w:rsid w:val="003B7EF7"/>
    <w:rsid w:val="003C067C"/>
    <w:rsid w:val="003C21AA"/>
    <w:rsid w:val="003C5603"/>
    <w:rsid w:val="003C6284"/>
    <w:rsid w:val="003C7BAE"/>
    <w:rsid w:val="003D0020"/>
    <w:rsid w:val="003D0847"/>
    <w:rsid w:val="003D091D"/>
    <w:rsid w:val="003D3C7C"/>
    <w:rsid w:val="003D4174"/>
    <w:rsid w:val="003D4E1F"/>
    <w:rsid w:val="003D5E2A"/>
    <w:rsid w:val="003D7A43"/>
    <w:rsid w:val="003E0436"/>
    <w:rsid w:val="003E0B16"/>
    <w:rsid w:val="003E3755"/>
    <w:rsid w:val="003E429E"/>
    <w:rsid w:val="003E4EE1"/>
    <w:rsid w:val="003F3959"/>
    <w:rsid w:val="003F3DBA"/>
    <w:rsid w:val="003F3FB1"/>
    <w:rsid w:val="003F4918"/>
    <w:rsid w:val="003F6B6C"/>
    <w:rsid w:val="00400D7B"/>
    <w:rsid w:val="00401C06"/>
    <w:rsid w:val="00402CAB"/>
    <w:rsid w:val="00402CCD"/>
    <w:rsid w:val="00402FB9"/>
    <w:rsid w:val="004059D5"/>
    <w:rsid w:val="00410640"/>
    <w:rsid w:val="00410E1F"/>
    <w:rsid w:val="004110C1"/>
    <w:rsid w:val="00411F09"/>
    <w:rsid w:val="004120A6"/>
    <w:rsid w:val="00412E1E"/>
    <w:rsid w:val="004222F8"/>
    <w:rsid w:val="00424AB1"/>
    <w:rsid w:val="00425A25"/>
    <w:rsid w:val="00426223"/>
    <w:rsid w:val="0042716F"/>
    <w:rsid w:val="0043685B"/>
    <w:rsid w:val="00436B33"/>
    <w:rsid w:val="00437159"/>
    <w:rsid w:val="00437EB1"/>
    <w:rsid w:val="004412D9"/>
    <w:rsid w:val="00442486"/>
    <w:rsid w:val="004432AC"/>
    <w:rsid w:val="00444868"/>
    <w:rsid w:val="004456CE"/>
    <w:rsid w:val="004456E2"/>
    <w:rsid w:val="004460A9"/>
    <w:rsid w:val="0045005B"/>
    <w:rsid w:val="00450135"/>
    <w:rsid w:val="00450277"/>
    <w:rsid w:val="00450781"/>
    <w:rsid w:val="00450DC5"/>
    <w:rsid w:val="00451120"/>
    <w:rsid w:val="004526FF"/>
    <w:rsid w:val="00452905"/>
    <w:rsid w:val="004543CE"/>
    <w:rsid w:val="00457CC6"/>
    <w:rsid w:val="0046100F"/>
    <w:rsid w:val="0046114F"/>
    <w:rsid w:val="00462C86"/>
    <w:rsid w:val="0046345F"/>
    <w:rsid w:val="004653DC"/>
    <w:rsid w:val="0047023C"/>
    <w:rsid w:val="00470F4B"/>
    <w:rsid w:val="004712FE"/>
    <w:rsid w:val="004728F7"/>
    <w:rsid w:val="004743FF"/>
    <w:rsid w:val="004747EB"/>
    <w:rsid w:val="00474B53"/>
    <w:rsid w:val="00480A1A"/>
    <w:rsid w:val="00483898"/>
    <w:rsid w:val="00484760"/>
    <w:rsid w:val="004847CC"/>
    <w:rsid w:val="004857F1"/>
    <w:rsid w:val="004874FF"/>
    <w:rsid w:val="004878D7"/>
    <w:rsid w:val="00493E4C"/>
    <w:rsid w:val="004950CB"/>
    <w:rsid w:val="00495D87"/>
    <w:rsid w:val="00496141"/>
    <w:rsid w:val="00496E2A"/>
    <w:rsid w:val="0049775D"/>
    <w:rsid w:val="004A217A"/>
    <w:rsid w:val="004A2525"/>
    <w:rsid w:val="004A37C7"/>
    <w:rsid w:val="004A3B16"/>
    <w:rsid w:val="004A5DB5"/>
    <w:rsid w:val="004A61FE"/>
    <w:rsid w:val="004A6B7F"/>
    <w:rsid w:val="004B21E8"/>
    <w:rsid w:val="004B30CF"/>
    <w:rsid w:val="004B3CDB"/>
    <w:rsid w:val="004B501E"/>
    <w:rsid w:val="004B54F8"/>
    <w:rsid w:val="004B69AC"/>
    <w:rsid w:val="004B6F2E"/>
    <w:rsid w:val="004C2331"/>
    <w:rsid w:val="004C31BF"/>
    <w:rsid w:val="004C5163"/>
    <w:rsid w:val="004C6639"/>
    <w:rsid w:val="004D03A7"/>
    <w:rsid w:val="004D5906"/>
    <w:rsid w:val="004D5AFB"/>
    <w:rsid w:val="004D7089"/>
    <w:rsid w:val="004D7224"/>
    <w:rsid w:val="004E0190"/>
    <w:rsid w:val="004E0290"/>
    <w:rsid w:val="004E06EA"/>
    <w:rsid w:val="004E0865"/>
    <w:rsid w:val="004E1539"/>
    <w:rsid w:val="004E168B"/>
    <w:rsid w:val="004E25AC"/>
    <w:rsid w:val="004E3408"/>
    <w:rsid w:val="004E3B2A"/>
    <w:rsid w:val="004E4BD3"/>
    <w:rsid w:val="004E5918"/>
    <w:rsid w:val="004F070C"/>
    <w:rsid w:val="004F07BC"/>
    <w:rsid w:val="004F12C1"/>
    <w:rsid w:val="004F16BB"/>
    <w:rsid w:val="004F1A7D"/>
    <w:rsid w:val="004F1F79"/>
    <w:rsid w:val="004F2D1E"/>
    <w:rsid w:val="004F2E79"/>
    <w:rsid w:val="004F672C"/>
    <w:rsid w:val="004F6782"/>
    <w:rsid w:val="004F774B"/>
    <w:rsid w:val="004F77F1"/>
    <w:rsid w:val="004F7E0D"/>
    <w:rsid w:val="0050018C"/>
    <w:rsid w:val="00500307"/>
    <w:rsid w:val="005011B3"/>
    <w:rsid w:val="005012BA"/>
    <w:rsid w:val="00505E94"/>
    <w:rsid w:val="00506676"/>
    <w:rsid w:val="0050693D"/>
    <w:rsid w:val="005075D6"/>
    <w:rsid w:val="00507678"/>
    <w:rsid w:val="00512420"/>
    <w:rsid w:val="00512772"/>
    <w:rsid w:val="005127BC"/>
    <w:rsid w:val="00514129"/>
    <w:rsid w:val="00515F17"/>
    <w:rsid w:val="005160A4"/>
    <w:rsid w:val="005219F7"/>
    <w:rsid w:val="0052266A"/>
    <w:rsid w:val="005228C5"/>
    <w:rsid w:val="00523795"/>
    <w:rsid w:val="00523F29"/>
    <w:rsid w:val="005245A2"/>
    <w:rsid w:val="00524E1A"/>
    <w:rsid w:val="005322E6"/>
    <w:rsid w:val="005323E8"/>
    <w:rsid w:val="00533382"/>
    <w:rsid w:val="0053355D"/>
    <w:rsid w:val="00534343"/>
    <w:rsid w:val="005353E2"/>
    <w:rsid w:val="005405E0"/>
    <w:rsid w:val="00540EE2"/>
    <w:rsid w:val="0054154C"/>
    <w:rsid w:val="00546FA0"/>
    <w:rsid w:val="00553865"/>
    <w:rsid w:val="00556799"/>
    <w:rsid w:val="00557A14"/>
    <w:rsid w:val="00557A86"/>
    <w:rsid w:val="00560053"/>
    <w:rsid w:val="0056101D"/>
    <w:rsid w:val="00561515"/>
    <w:rsid w:val="00562B9F"/>
    <w:rsid w:val="0056396A"/>
    <w:rsid w:val="005639CA"/>
    <w:rsid w:val="005649EC"/>
    <w:rsid w:val="00565903"/>
    <w:rsid w:val="00566154"/>
    <w:rsid w:val="00566389"/>
    <w:rsid w:val="00570172"/>
    <w:rsid w:val="00570AD4"/>
    <w:rsid w:val="0057111F"/>
    <w:rsid w:val="005724E5"/>
    <w:rsid w:val="00576C7E"/>
    <w:rsid w:val="00577CB6"/>
    <w:rsid w:val="00580662"/>
    <w:rsid w:val="00582461"/>
    <w:rsid w:val="005824E1"/>
    <w:rsid w:val="005829F4"/>
    <w:rsid w:val="00584CA7"/>
    <w:rsid w:val="00585008"/>
    <w:rsid w:val="00585F2F"/>
    <w:rsid w:val="00586D2B"/>
    <w:rsid w:val="005921FF"/>
    <w:rsid w:val="00593563"/>
    <w:rsid w:val="00594A09"/>
    <w:rsid w:val="0059501A"/>
    <w:rsid w:val="005955C5"/>
    <w:rsid w:val="00596C1B"/>
    <w:rsid w:val="005A2725"/>
    <w:rsid w:val="005A2CF3"/>
    <w:rsid w:val="005A37CA"/>
    <w:rsid w:val="005A3A20"/>
    <w:rsid w:val="005A49A6"/>
    <w:rsid w:val="005A4F62"/>
    <w:rsid w:val="005A5D3F"/>
    <w:rsid w:val="005A6242"/>
    <w:rsid w:val="005B2E93"/>
    <w:rsid w:val="005B48DC"/>
    <w:rsid w:val="005B625B"/>
    <w:rsid w:val="005B70EA"/>
    <w:rsid w:val="005C058D"/>
    <w:rsid w:val="005C14E7"/>
    <w:rsid w:val="005C21E9"/>
    <w:rsid w:val="005C4443"/>
    <w:rsid w:val="005C507E"/>
    <w:rsid w:val="005C733C"/>
    <w:rsid w:val="005C7548"/>
    <w:rsid w:val="005C79AF"/>
    <w:rsid w:val="005C7BD1"/>
    <w:rsid w:val="005D0473"/>
    <w:rsid w:val="005D0B7C"/>
    <w:rsid w:val="005D3FB9"/>
    <w:rsid w:val="005D424A"/>
    <w:rsid w:val="005D6708"/>
    <w:rsid w:val="005D7078"/>
    <w:rsid w:val="005D7B87"/>
    <w:rsid w:val="005E0BF9"/>
    <w:rsid w:val="005E264A"/>
    <w:rsid w:val="005E2823"/>
    <w:rsid w:val="005E2EDA"/>
    <w:rsid w:val="005E3189"/>
    <w:rsid w:val="005E3E08"/>
    <w:rsid w:val="005F0517"/>
    <w:rsid w:val="005F4467"/>
    <w:rsid w:val="005F4F80"/>
    <w:rsid w:val="005F6D4B"/>
    <w:rsid w:val="006013C2"/>
    <w:rsid w:val="0060170F"/>
    <w:rsid w:val="00601B4D"/>
    <w:rsid w:val="006030E6"/>
    <w:rsid w:val="006035E2"/>
    <w:rsid w:val="006049E8"/>
    <w:rsid w:val="00606696"/>
    <w:rsid w:val="00612FF3"/>
    <w:rsid w:val="00616095"/>
    <w:rsid w:val="0061790D"/>
    <w:rsid w:val="006219AB"/>
    <w:rsid w:val="00621C49"/>
    <w:rsid w:val="00623BC7"/>
    <w:rsid w:val="0062414A"/>
    <w:rsid w:val="00626243"/>
    <w:rsid w:val="00626454"/>
    <w:rsid w:val="00631F5C"/>
    <w:rsid w:val="006321BF"/>
    <w:rsid w:val="00632A34"/>
    <w:rsid w:val="00632CB9"/>
    <w:rsid w:val="006331C7"/>
    <w:rsid w:val="00633F03"/>
    <w:rsid w:val="00635C90"/>
    <w:rsid w:val="00636F4D"/>
    <w:rsid w:val="00641A7F"/>
    <w:rsid w:val="00642831"/>
    <w:rsid w:val="00642C8C"/>
    <w:rsid w:val="006436B8"/>
    <w:rsid w:val="00643A4D"/>
    <w:rsid w:val="00643D44"/>
    <w:rsid w:val="00644766"/>
    <w:rsid w:val="00644886"/>
    <w:rsid w:val="00644B69"/>
    <w:rsid w:val="00645385"/>
    <w:rsid w:val="00645C89"/>
    <w:rsid w:val="006501DE"/>
    <w:rsid w:val="00650A1E"/>
    <w:rsid w:val="00651129"/>
    <w:rsid w:val="00653504"/>
    <w:rsid w:val="00654371"/>
    <w:rsid w:val="006544D9"/>
    <w:rsid w:val="006552B4"/>
    <w:rsid w:val="006555EA"/>
    <w:rsid w:val="00655AB1"/>
    <w:rsid w:val="006603EB"/>
    <w:rsid w:val="0066385A"/>
    <w:rsid w:val="00667317"/>
    <w:rsid w:val="0067072C"/>
    <w:rsid w:val="00671DA2"/>
    <w:rsid w:val="00672AC0"/>
    <w:rsid w:val="006748D0"/>
    <w:rsid w:val="0067544F"/>
    <w:rsid w:val="00677146"/>
    <w:rsid w:val="006777DF"/>
    <w:rsid w:val="006807D5"/>
    <w:rsid w:val="0068262D"/>
    <w:rsid w:val="0068614B"/>
    <w:rsid w:val="0068772A"/>
    <w:rsid w:val="006908C3"/>
    <w:rsid w:val="00690920"/>
    <w:rsid w:val="00694536"/>
    <w:rsid w:val="00694BF4"/>
    <w:rsid w:val="00694CB1"/>
    <w:rsid w:val="00696A5C"/>
    <w:rsid w:val="006A1517"/>
    <w:rsid w:val="006A2002"/>
    <w:rsid w:val="006A3C32"/>
    <w:rsid w:val="006A6EB6"/>
    <w:rsid w:val="006A7503"/>
    <w:rsid w:val="006A77E9"/>
    <w:rsid w:val="006B1FB0"/>
    <w:rsid w:val="006B3599"/>
    <w:rsid w:val="006B366D"/>
    <w:rsid w:val="006B3AD5"/>
    <w:rsid w:val="006B5C98"/>
    <w:rsid w:val="006B6BE6"/>
    <w:rsid w:val="006B7042"/>
    <w:rsid w:val="006B72CB"/>
    <w:rsid w:val="006C01E2"/>
    <w:rsid w:val="006C1D82"/>
    <w:rsid w:val="006C2798"/>
    <w:rsid w:val="006C35A7"/>
    <w:rsid w:val="006C70F3"/>
    <w:rsid w:val="006D010E"/>
    <w:rsid w:val="006D6286"/>
    <w:rsid w:val="006D7995"/>
    <w:rsid w:val="006E0149"/>
    <w:rsid w:val="006E07B1"/>
    <w:rsid w:val="006E1A1F"/>
    <w:rsid w:val="006E4A5F"/>
    <w:rsid w:val="006E4F48"/>
    <w:rsid w:val="006E5BD1"/>
    <w:rsid w:val="006E73F1"/>
    <w:rsid w:val="006F0EB2"/>
    <w:rsid w:val="006F0EE7"/>
    <w:rsid w:val="006F15AC"/>
    <w:rsid w:val="006F1A7D"/>
    <w:rsid w:val="006F20A6"/>
    <w:rsid w:val="006F23A4"/>
    <w:rsid w:val="006F6D93"/>
    <w:rsid w:val="00701099"/>
    <w:rsid w:val="00704455"/>
    <w:rsid w:val="00704ED2"/>
    <w:rsid w:val="00706098"/>
    <w:rsid w:val="007105FB"/>
    <w:rsid w:val="007107D5"/>
    <w:rsid w:val="00711FB6"/>
    <w:rsid w:val="00716A7F"/>
    <w:rsid w:val="0071745A"/>
    <w:rsid w:val="00717AD4"/>
    <w:rsid w:val="00717B92"/>
    <w:rsid w:val="00717BD4"/>
    <w:rsid w:val="0072049A"/>
    <w:rsid w:val="00720CE0"/>
    <w:rsid w:val="00721FFC"/>
    <w:rsid w:val="00723270"/>
    <w:rsid w:val="0072408A"/>
    <w:rsid w:val="00726757"/>
    <w:rsid w:val="00726772"/>
    <w:rsid w:val="00726AC0"/>
    <w:rsid w:val="0072745B"/>
    <w:rsid w:val="00732D30"/>
    <w:rsid w:val="007350F2"/>
    <w:rsid w:val="00737CC5"/>
    <w:rsid w:val="00740193"/>
    <w:rsid w:val="00741019"/>
    <w:rsid w:val="007421AC"/>
    <w:rsid w:val="00751A1F"/>
    <w:rsid w:val="00752E6E"/>
    <w:rsid w:val="007541CD"/>
    <w:rsid w:val="007553AF"/>
    <w:rsid w:val="00755F39"/>
    <w:rsid w:val="0075681D"/>
    <w:rsid w:val="00761390"/>
    <w:rsid w:val="00761565"/>
    <w:rsid w:val="00762029"/>
    <w:rsid w:val="00762E77"/>
    <w:rsid w:val="007633D4"/>
    <w:rsid w:val="007647FA"/>
    <w:rsid w:val="007658A7"/>
    <w:rsid w:val="007669F1"/>
    <w:rsid w:val="00766BD9"/>
    <w:rsid w:val="00771055"/>
    <w:rsid w:val="00771C34"/>
    <w:rsid w:val="00771ECA"/>
    <w:rsid w:val="00772220"/>
    <w:rsid w:val="00772B84"/>
    <w:rsid w:val="00772DDC"/>
    <w:rsid w:val="0077381A"/>
    <w:rsid w:val="00774498"/>
    <w:rsid w:val="007745E3"/>
    <w:rsid w:val="00775BBA"/>
    <w:rsid w:val="007763CB"/>
    <w:rsid w:val="00776667"/>
    <w:rsid w:val="00776F78"/>
    <w:rsid w:val="007774FC"/>
    <w:rsid w:val="007813BC"/>
    <w:rsid w:val="00783A94"/>
    <w:rsid w:val="007842AB"/>
    <w:rsid w:val="00784817"/>
    <w:rsid w:val="007864ED"/>
    <w:rsid w:val="00787A30"/>
    <w:rsid w:val="00791377"/>
    <w:rsid w:val="00794ACB"/>
    <w:rsid w:val="00795555"/>
    <w:rsid w:val="007A1A9C"/>
    <w:rsid w:val="007A34AF"/>
    <w:rsid w:val="007A472C"/>
    <w:rsid w:val="007A477B"/>
    <w:rsid w:val="007A5259"/>
    <w:rsid w:val="007A56D1"/>
    <w:rsid w:val="007A58B7"/>
    <w:rsid w:val="007A6E57"/>
    <w:rsid w:val="007B09E7"/>
    <w:rsid w:val="007B0AF4"/>
    <w:rsid w:val="007B0CB0"/>
    <w:rsid w:val="007B31E2"/>
    <w:rsid w:val="007B37E4"/>
    <w:rsid w:val="007B39DA"/>
    <w:rsid w:val="007B49AD"/>
    <w:rsid w:val="007B6903"/>
    <w:rsid w:val="007B79D4"/>
    <w:rsid w:val="007C0D4C"/>
    <w:rsid w:val="007C48B6"/>
    <w:rsid w:val="007C6B7F"/>
    <w:rsid w:val="007C7F83"/>
    <w:rsid w:val="007D01AC"/>
    <w:rsid w:val="007D0709"/>
    <w:rsid w:val="007D0994"/>
    <w:rsid w:val="007D124F"/>
    <w:rsid w:val="007D1293"/>
    <w:rsid w:val="007D2BEA"/>
    <w:rsid w:val="007D357A"/>
    <w:rsid w:val="007D7151"/>
    <w:rsid w:val="007E16C7"/>
    <w:rsid w:val="007E3C36"/>
    <w:rsid w:val="007F12CC"/>
    <w:rsid w:val="007F1964"/>
    <w:rsid w:val="007F50C9"/>
    <w:rsid w:val="007F583B"/>
    <w:rsid w:val="007F5BD2"/>
    <w:rsid w:val="008005D1"/>
    <w:rsid w:val="00800E80"/>
    <w:rsid w:val="008018F8"/>
    <w:rsid w:val="00801D16"/>
    <w:rsid w:val="00806098"/>
    <w:rsid w:val="0081080C"/>
    <w:rsid w:val="00812536"/>
    <w:rsid w:val="00814328"/>
    <w:rsid w:val="008166EB"/>
    <w:rsid w:val="00817DCA"/>
    <w:rsid w:val="0082123E"/>
    <w:rsid w:val="00824462"/>
    <w:rsid w:val="00824FBA"/>
    <w:rsid w:val="00825CA9"/>
    <w:rsid w:val="00830470"/>
    <w:rsid w:val="008307D2"/>
    <w:rsid w:val="008334D3"/>
    <w:rsid w:val="008338CC"/>
    <w:rsid w:val="00833FEF"/>
    <w:rsid w:val="008346E9"/>
    <w:rsid w:val="0083569D"/>
    <w:rsid w:val="00837C3A"/>
    <w:rsid w:val="0084087D"/>
    <w:rsid w:val="00844A5A"/>
    <w:rsid w:val="00851B70"/>
    <w:rsid w:val="008520D5"/>
    <w:rsid w:val="00852B44"/>
    <w:rsid w:val="00854639"/>
    <w:rsid w:val="00854B0B"/>
    <w:rsid w:val="00856A2D"/>
    <w:rsid w:val="00857AD4"/>
    <w:rsid w:val="00860306"/>
    <w:rsid w:val="008649C1"/>
    <w:rsid w:val="00874D4B"/>
    <w:rsid w:val="00875454"/>
    <w:rsid w:val="00881560"/>
    <w:rsid w:val="00881670"/>
    <w:rsid w:val="00881D6F"/>
    <w:rsid w:val="008828A9"/>
    <w:rsid w:val="008828D2"/>
    <w:rsid w:val="008842CF"/>
    <w:rsid w:val="00884E03"/>
    <w:rsid w:val="00885061"/>
    <w:rsid w:val="0088589C"/>
    <w:rsid w:val="00887F50"/>
    <w:rsid w:val="008913C5"/>
    <w:rsid w:val="008936BE"/>
    <w:rsid w:val="00893742"/>
    <w:rsid w:val="00893EB2"/>
    <w:rsid w:val="0089463C"/>
    <w:rsid w:val="008946F6"/>
    <w:rsid w:val="008947AF"/>
    <w:rsid w:val="00895322"/>
    <w:rsid w:val="0089620C"/>
    <w:rsid w:val="0089641B"/>
    <w:rsid w:val="00897EAE"/>
    <w:rsid w:val="008A14C1"/>
    <w:rsid w:val="008A17C9"/>
    <w:rsid w:val="008A2D61"/>
    <w:rsid w:val="008A328D"/>
    <w:rsid w:val="008A4F2C"/>
    <w:rsid w:val="008A5571"/>
    <w:rsid w:val="008B12E2"/>
    <w:rsid w:val="008B7D47"/>
    <w:rsid w:val="008C1BDC"/>
    <w:rsid w:val="008C37E4"/>
    <w:rsid w:val="008C3FB6"/>
    <w:rsid w:val="008C59BC"/>
    <w:rsid w:val="008D1BD6"/>
    <w:rsid w:val="008D46BF"/>
    <w:rsid w:val="008D4A2E"/>
    <w:rsid w:val="008E0CB3"/>
    <w:rsid w:val="008E654F"/>
    <w:rsid w:val="008F0C28"/>
    <w:rsid w:val="008F6479"/>
    <w:rsid w:val="00903847"/>
    <w:rsid w:val="00904812"/>
    <w:rsid w:val="009064BA"/>
    <w:rsid w:val="0090676A"/>
    <w:rsid w:val="0090741D"/>
    <w:rsid w:val="00910F08"/>
    <w:rsid w:val="009113AB"/>
    <w:rsid w:val="009117A6"/>
    <w:rsid w:val="00912BCB"/>
    <w:rsid w:val="00914640"/>
    <w:rsid w:val="00914929"/>
    <w:rsid w:val="0091687A"/>
    <w:rsid w:val="00917949"/>
    <w:rsid w:val="00922B56"/>
    <w:rsid w:val="009237BB"/>
    <w:rsid w:val="009243EB"/>
    <w:rsid w:val="00925ACB"/>
    <w:rsid w:val="00926822"/>
    <w:rsid w:val="009304D2"/>
    <w:rsid w:val="00931B56"/>
    <w:rsid w:val="00934B6E"/>
    <w:rsid w:val="00934D88"/>
    <w:rsid w:val="009375D4"/>
    <w:rsid w:val="00937838"/>
    <w:rsid w:val="009402E0"/>
    <w:rsid w:val="0094102E"/>
    <w:rsid w:val="00942F9C"/>
    <w:rsid w:val="00945B59"/>
    <w:rsid w:val="00947F67"/>
    <w:rsid w:val="00951DDF"/>
    <w:rsid w:val="00951F31"/>
    <w:rsid w:val="0095253E"/>
    <w:rsid w:val="009525C6"/>
    <w:rsid w:val="009526AC"/>
    <w:rsid w:val="009532F3"/>
    <w:rsid w:val="00953C28"/>
    <w:rsid w:val="00954CE8"/>
    <w:rsid w:val="00955181"/>
    <w:rsid w:val="009570BD"/>
    <w:rsid w:val="0096258F"/>
    <w:rsid w:val="009629F5"/>
    <w:rsid w:val="00964201"/>
    <w:rsid w:val="0096422F"/>
    <w:rsid w:val="0096534F"/>
    <w:rsid w:val="00965FDD"/>
    <w:rsid w:val="00966550"/>
    <w:rsid w:val="00970D76"/>
    <w:rsid w:val="009716AC"/>
    <w:rsid w:val="0097186E"/>
    <w:rsid w:val="009733F3"/>
    <w:rsid w:val="009735F4"/>
    <w:rsid w:val="0097382E"/>
    <w:rsid w:val="0097457F"/>
    <w:rsid w:val="0097460B"/>
    <w:rsid w:val="00975C07"/>
    <w:rsid w:val="00975E7C"/>
    <w:rsid w:val="0097658F"/>
    <w:rsid w:val="0098170B"/>
    <w:rsid w:val="00982275"/>
    <w:rsid w:val="00982D8C"/>
    <w:rsid w:val="00983A16"/>
    <w:rsid w:val="00983B29"/>
    <w:rsid w:val="00985DDB"/>
    <w:rsid w:val="009864E3"/>
    <w:rsid w:val="00990C39"/>
    <w:rsid w:val="00990EAC"/>
    <w:rsid w:val="0099151C"/>
    <w:rsid w:val="00991A06"/>
    <w:rsid w:val="00992017"/>
    <w:rsid w:val="00992BEA"/>
    <w:rsid w:val="00995676"/>
    <w:rsid w:val="00995D53"/>
    <w:rsid w:val="009964A4"/>
    <w:rsid w:val="00997669"/>
    <w:rsid w:val="00997C4D"/>
    <w:rsid w:val="009A01AC"/>
    <w:rsid w:val="009A55B0"/>
    <w:rsid w:val="009A6BD4"/>
    <w:rsid w:val="009A7163"/>
    <w:rsid w:val="009A793D"/>
    <w:rsid w:val="009A7993"/>
    <w:rsid w:val="009B21A5"/>
    <w:rsid w:val="009B2444"/>
    <w:rsid w:val="009B4459"/>
    <w:rsid w:val="009B57D3"/>
    <w:rsid w:val="009B62DB"/>
    <w:rsid w:val="009C087A"/>
    <w:rsid w:val="009C201D"/>
    <w:rsid w:val="009C2C81"/>
    <w:rsid w:val="009C45D8"/>
    <w:rsid w:val="009C77A9"/>
    <w:rsid w:val="009D2E4F"/>
    <w:rsid w:val="009D3CE1"/>
    <w:rsid w:val="009D401F"/>
    <w:rsid w:val="009D4D25"/>
    <w:rsid w:val="009D5871"/>
    <w:rsid w:val="009D5F03"/>
    <w:rsid w:val="009D69E3"/>
    <w:rsid w:val="009E0EA1"/>
    <w:rsid w:val="009E2A54"/>
    <w:rsid w:val="009E4FC1"/>
    <w:rsid w:val="009E59A8"/>
    <w:rsid w:val="009E5AB9"/>
    <w:rsid w:val="009E5F85"/>
    <w:rsid w:val="009E6802"/>
    <w:rsid w:val="009E7318"/>
    <w:rsid w:val="009E7B2E"/>
    <w:rsid w:val="009F0E57"/>
    <w:rsid w:val="009F1E12"/>
    <w:rsid w:val="009F247E"/>
    <w:rsid w:val="009F4C8F"/>
    <w:rsid w:val="009F5264"/>
    <w:rsid w:val="009F6EAA"/>
    <w:rsid w:val="00A0196C"/>
    <w:rsid w:val="00A0283A"/>
    <w:rsid w:val="00A04632"/>
    <w:rsid w:val="00A057D1"/>
    <w:rsid w:val="00A06571"/>
    <w:rsid w:val="00A06D64"/>
    <w:rsid w:val="00A13A5F"/>
    <w:rsid w:val="00A14A72"/>
    <w:rsid w:val="00A170A4"/>
    <w:rsid w:val="00A1732C"/>
    <w:rsid w:val="00A177BB"/>
    <w:rsid w:val="00A17AC3"/>
    <w:rsid w:val="00A219A2"/>
    <w:rsid w:val="00A227A1"/>
    <w:rsid w:val="00A2404C"/>
    <w:rsid w:val="00A24846"/>
    <w:rsid w:val="00A26706"/>
    <w:rsid w:val="00A34790"/>
    <w:rsid w:val="00A3598C"/>
    <w:rsid w:val="00A367F1"/>
    <w:rsid w:val="00A372E0"/>
    <w:rsid w:val="00A37BFA"/>
    <w:rsid w:val="00A4175D"/>
    <w:rsid w:val="00A44617"/>
    <w:rsid w:val="00A446AE"/>
    <w:rsid w:val="00A45A6C"/>
    <w:rsid w:val="00A45C71"/>
    <w:rsid w:val="00A466EE"/>
    <w:rsid w:val="00A46858"/>
    <w:rsid w:val="00A46C8A"/>
    <w:rsid w:val="00A51928"/>
    <w:rsid w:val="00A53425"/>
    <w:rsid w:val="00A544F0"/>
    <w:rsid w:val="00A54DD4"/>
    <w:rsid w:val="00A55A23"/>
    <w:rsid w:val="00A60DC0"/>
    <w:rsid w:val="00A63D0A"/>
    <w:rsid w:val="00A6544B"/>
    <w:rsid w:val="00A65D32"/>
    <w:rsid w:val="00A67CD3"/>
    <w:rsid w:val="00A704EA"/>
    <w:rsid w:val="00A70F4E"/>
    <w:rsid w:val="00A711AB"/>
    <w:rsid w:val="00A7172D"/>
    <w:rsid w:val="00A72375"/>
    <w:rsid w:val="00A748C8"/>
    <w:rsid w:val="00A75A23"/>
    <w:rsid w:val="00A7763E"/>
    <w:rsid w:val="00A804CD"/>
    <w:rsid w:val="00A8163B"/>
    <w:rsid w:val="00A82D62"/>
    <w:rsid w:val="00A90DC9"/>
    <w:rsid w:val="00A90EAB"/>
    <w:rsid w:val="00A91194"/>
    <w:rsid w:val="00A9215B"/>
    <w:rsid w:val="00A9331B"/>
    <w:rsid w:val="00A94754"/>
    <w:rsid w:val="00A94A1E"/>
    <w:rsid w:val="00AA1286"/>
    <w:rsid w:val="00AA349A"/>
    <w:rsid w:val="00AA3650"/>
    <w:rsid w:val="00AA4312"/>
    <w:rsid w:val="00AA4B01"/>
    <w:rsid w:val="00AA4E5B"/>
    <w:rsid w:val="00AA7583"/>
    <w:rsid w:val="00AB1501"/>
    <w:rsid w:val="00AB3BB5"/>
    <w:rsid w:val="00AC04A1"/>
    <w:rsid w:val="00AC3C78"/>
    <w:rsid w:val="00AC7073"/>
    <w:rsid w:val="00AD0926"/>
    <w:rsid w:val="00AD2965"/>
    <w:rsid w:val="00AD3574"/>
    <w:rsid w:val="00AD56FD"/>
    <w:rsid w:val="00AE0781"/>
    <w:rsid w:val="00AE27AE"/>
    <w:rsid w:val="00AE27FD"/>
    <w:rsid w:val="00AE30E0"/>
    <w:rsid w:val="00AF336A"/>
    <w:rsid w:val="00AF3A6F"/>
    <w:rsid w:val="00AF4F1B"/>
    <w:rsid w:val="00B01273"/>
    <w:rsid w:val="00B01D90"/>
    <w:rsid w:val="00B02317"/>
    <w:rsid w:val="00B03E48"/>
    <w:rsid w:val="00B04E5D"/>
    <w:rsid w:val="00B0574F"/>
    <w:rsid w:val="00B06031"/>
    <w:rsid w:val="00B0639E"/>
    <w:rsid w:val="00B067F2"/>
    <w:rsid w:val="00B06E2A"/>
    <w:rsid w:val="00B0744D"/>
    <w:rsid w:val="00B101A6"/>
    <w:rsid w:val="00B1179D"/>
    <w:rsid w:val="00B143FF"/>
    <w:rsid w:val="00B15650"/>
    <w:rsid w:val="00B206E4"/>
    <w:rsid w:val="00B2190C"/>
    <w:rsid w:val="00B21E0F"/>
    <w:rsid w:val="00B22D8F"/>
    <w:rsid w:val="00B22F8C"/>
    <w:rsid w:val="00B22FBC"/>
    <w:rsid w:val="00B23551"/>
    <w:rsid w:val="00B26736"/>
    <w:rsid w:val="00B26B64"/>
    <w:rsid w:val="00B30FEE"/>
    <w:rsid w:val="00B323CD"/>
    <w:rsid w:val="00B33C8D"/>
    <w:rsid w:val="00B357F6"/>
    <w:rsid w:val="00B36034"/>
    <w:rsid w:val="00B3665A"/>
    <w:rsid w:val="00B36D0A"/>
    <w:rsid w:val="00B36E2E"/>
    <w:rsid w:val="00B36EA4"/>
    <w:rsid w:val="00B3725F"/>
    <w:rsid w:val="00B37C3D"/>
    <w:rsid w:val="00B4015D"/>
    <w:rsid w:val="00B410FA"/>
    <w:rsid w:val="00B41995"/>
    <w:rsid w:val="00B41F2D"/>
    <w:rsid w:val="00B50E3B"/>
    <w:rsid w:val="00B52D2D"/>
    <w:rsid w:val="00B538D0"/>
    <w:rsid w:val="00B553F7"/>
    <w:rsid w:val="00B555CC"/>
    <w:rsid w:val="00B5593C"/>
    <w:rsid w:val="00B561F1"/>
    <w:rsid w:val="00B576E8"/>
    <w:rsid w:val="00B60877"/>
    <w:rsid w:val="00B60C5E"/>
    <w:rsid w:val="00B61914"/>
    <w:rsid w:val="00B61B21"/>
    <w:rsid w:val="00B6245F"/>
    <w:rsid w:val="00B625CF"/>
    <w:rsid w:val="00B62D4B"/>
    <w:rsid w:val="00B67986"/>
    <w:rsid w:val="00B726AC"/>
    <w:rsid w:val="00B74CD1"/>
    <w:rsid w:val="00B757DA"/>
    <w:rsid w:val="00B80F58"/>
    <w:rsid w:val="00B81920"/>
    <w:rsid w:val="00B82092"/>
    <w:rsid w:val="00B8400C"/>
    <w:rsid w:val="00B849A1"/>
    <w:rsid w:val="00B87564"/>
    <w:rsid w:val="00B919D3"/>
    <w:rsid w:val="00B92F9B"/>
    <w:rsid w:val="00B93693"/>
    <w:rsid w:val="00B94286"/>
    <w:rsid w:val="00B96437"/>
    <w:rsid w:val="00BA0462"/>
    <w:rsid w:val="00BA0625"/>
    <w:rsid w:val="00BA2B61"/>
    <w:rsid w:val="00BA3B18"/>
    <w:rsid w:val="00BA4C1B"/>
    <w:rsid w:val="00BA55B5"/>
    <w:rsid w:val="00BB0796"/>
    <w:rsid w:val="00BB0F9C"/>
    <w:rsid w:val="00BB194D"/>
    <w:rsid w:val="00BB3297"/>
    <w:rsid w:val="00BB4A3D"/>
    <w:rsid w:val="00BC0CF0"/>
    <w:rsid w:val="00BC1B41"/>
    <w:rsid w:val="00BC2898"/>
    <w:rsid w:val="00BC296E"/>
    <w:rsid w:val="00BC5410"/>
    <w:rsid w:val="00BC5E13"/>
    <w:rsid w:val="00BC673F"/>
    <w:rsid w:val="00BC6A3A"/>
    <w:rsid w:val="00BC6F0F"/>
    <w:rsid w:val="00BC7513"/>
    <w:rsid w:val="00BC78F5"/>
    <w:rsid w:val="00BC7BAC"/>
    <w:rsid w:val="00BD1322"/>
    <w:rsid w:val="00BD1BBB"/>
    <w:rsid w:val="00BD5717"/>
    <w:rsid w:val="00BD68AE"/>
    <w:rsid w:val="00BD7EE9"/>
    <w:rsid w:val="00BE1257"/>
    <w:rsid w:val="00BE1E8A"/>
    <w:rsid w:val="00BE2F85"/>
    <w:rsid w:val="00BE313E"/>
    <w:rsid w:val="00BE5A45"/>
    <w:rsid w:val="00BE70E1"/>
    <w:rsid w:val="00BE7111"/>
    <w:rsid w:val="00BE7674"/>
    <w:rsid w:val="00BF36C3"/>
    <w:rsid w:val="00BF43B3"/>
    <w:rsid w:val="00BF473B"/>
    <w:rsid w:val="00BF52D0"/>
    <w:rsid w:val="00BF771A"/>
    <w:rsid w:val="00BF7B53"/>
    <w:rsid w:val="00BF7B85"/>
    <w:rsid w:val="00C009DD"/>
    <w:rsid w:val="00C00B5C"/>
    <w:rsid w:val="00C014D2"/>
    <w:rsid w:val="00C02057"/>
    <w:rsid w:val="00C0232D"/>
    <w:rsid w:val="00C02DC7"/>
    <w:rsid w:val="00C03367"/>
    <w:rsid w:val="00C0441B"/>
    <w:rsid w:val="00C0463C"/>
    <w:rsid w:val="00C06585"/>
    <w:rsid w:val="00C10DA6"/>
    <w:rsid w:val="00C12412"/>
    <w:rsid w:val="00C130D4"/>
    <w:rsid w:val="00C1512E"/>
    <w:rsid w:val="00C15AA3"/>
    <w:rsid w:val="00C1621D"/>
    <w:rsid w:val="00C2198A"/>
    <w:rsid w:val="00C254DC"/>
    <w:rsid w:val="00C30101"/>
    <w:rsid w:val="00C3268B"/>
    <w:rsid w:val="00C32833"/>
    <w:rsid w:val="00C32C10"/>
    <w:rsid w:val="00C35015"/>
    <w:rsid w:val="00C36662"/>
    <w:rsid w:val="00C37921"/>
    <w:rsid w:val="00C37EC7"/>
    <w:rsid w:val="00C42773"/>
    <w:rsid w:val="00C42AAB"/>
    <w:rsid w:val="00C430CA"/>
    <w:rsid w:val="00C433D0"/>
    <w:rsid w:val="00C46A36"/>
    <w:rsid w:val="00C50BB1"/>
    <w:rsid w:val="00C50D07"/>
    <w:rsid w:val="00C50D87"/>
    <w:rsid w:val="00C53883"/>
    <w:rsid w:val="00C54A0A"/>
    <w:rsid w:val="00C54F31"/>
    <w:rsid w:val="00C55B97"/>
    <w:rsid w:val="00C562A4"/>
    <w:rsid w:val="00C5778F"/>
    <w:rsid w:val="00C608B4"/>
    <w:rsid w:val="00C61332"/>
    <w:rsid w:val="00C61771"/>
    <w:rsid w:val="00C6218B"/>
    <w:rsid w:val="00C622C3"/>
    <w:rsid w:val="00C626C4"/>
    <w:rsid w:val="00C677EC"/>
    <w:rsid w:val="00C70474"/>
    <w:rsid w:val="00C71918"/>
    <w:rsid w:val="00C71ECF"/>
    <w:rsid w:val="00C73B3F"/>
    <w:rsid w:val="00C74C87"/>
    <w:rsid w:val="00C772D2"/>
    <w:rsid w:val="00C77AC5"/>
    <w:rsid w:val="00C8250F"/>
    <w:rsid w:val="00C8314C"/>
    <w:rsid w:val="00C8375F"/>
    <w:rsid w:val="00C847EF"/>
    <w:rsid w:val="00C84E3C"/>
    <w:rsid w:val="00C94CCC"/>
    <w:rsid w:val="00C97631"/>
    <w:rsid w:val="00CA0E1E"/>
    <w:rsid w:val="00CA1D3D"/>
    <w:rsid w:val="00CA1F44"/>
    <w:rsid w:val="00CA364F"/>
    <w:rsid w:val="00CA529B"/>
    <w:rsid w:val="00CB1F08"/>
    <w:rsid w:val="00CB41D7"/>
    <w:rsid w:val="00CB460F"/>
    <w:rsid w:val="00CB78E4"/>
    <w:rsid w:val="00CB79AB"/>
    <w:rsid w:val="00CC00FE"/>
    <w:rsid w:val="00CC03D7"/>
    <w:rsid w:val="00CC0471"/>
    <w:rsid w:val="00CC1699"/>
    <w:rsid w:val="00CC3623"/>
    <w:rsid w:val="00CC5CAC"/>
    <w:rsid w:val="00CC66C9"/>
    <w:rsid w:val="00CD0E2F"/>
    <w:rsid w:val="00CD2AE1"/>
    <w:rsid w:val="00CD2F2B"/>
    <w:rsid w:val="00CD3E0B"/>
    <w:rsid w:val="00CD4041"/>
    <w:rsid w:val="00CD564B"/>
    <w:rsid w:val="00CE0700"/>
    <w:rsid w:val="00CE1BB5"/>
    <w:rsid w:val="00CE4128"/>
    <w:rsid w:val="00CE73E5"/>
    <w:rsid w:val="00CE7646"/>
    <w:rsid w:val="00CF3C75"/>
    <w:rsid w:val="00CF41EB"/>
    <w:rsid w:val="00CF5B0C"/>
    <w:rsid w:val="00CF76F4"/>
    <w:rsid w:val="00D02D26"/>
    <w:rsid w:val="00D03DB6"/>
    <w:rsid w:val="00D050AC"/>
    <w:rsid w:val="00D057D8"/>
    <w:rsid w:val="00D067EF"/>
    <w:rsid w:val="00D113B5"/>
    <w:rsid w:val="00D15886"/>
    <w:rsid w:val="00D167DD"/>
    <w:rsid w:val="00D173DC"/>
    <w:rsid w:val="00D2027D"/>
    <w:rsid w:val="00D211E9"/>
    <w:rsid w:val="00D21C0B"/>
    <w:rsid w:val="00D2419E"/>
    <w:rsid w:val="00D248C7"/>
    <w:rsid w:val="00D25FC6"/>
    <w:rsid w:val="00D26E54"/>
    <w:rsid w:val="00D3223F"/>
    <w:rsid w:val="00D3305E"/>
    <w:rsid w:val="00D34CF5"/>
    <w:rsid w:val="00D368CB"/>
    <w:rsid w:val="00D3730E"/>
    <w:rsid w:val="00D43585"/>
    <w:rsid w:val="00D43AE1"/>
    <w:rsid w:val="00D457F8"/>
    <w:rsid w:val="00D470E4"/>
    <w:rsid w:val="00D50A05"/>
    <w:rsid w:val="00D517C3"/>
    <w:rsid w:val="00D51C15"/>
    <w:rsid w:val="00D525A6"/>
    <w:rsid w:val="00D52F9E"/>
    <w:rsid w:val="00D54279"/>
    <w:rsid w:val="00D5512F"/>
    <w:rsid w:val="00D56CBE"/>
    <w:rsid w:val="00D57607"/>
    <w:rsid w:val="00D60708"/>
    <w:rsid w:val="00D61D5A"/>
    <w:rsid w:val="00D623AA"/>
    <w:rsid w:val="00D62D1B"/>
    <w:rsid w:val="00D6306D"/>
    <w:rsid w:val="00D63979"/>
    <w:rsid w:val="00D63D36"/>
    <w:rsid w:val="00D67B0F"/>
    <w:rsid w:val="00D73A16"/>
    <w:rsid w:val="00D74F1D"/>
    <w:rsid w:val="00D75DBC"/>
    <w:rsid w:val="00D800C7"/>
    <w:rsid w:val="00D80DB1"/>
    <w:rsid w:val="00D81EBB"/>
    <w:rsid w:val="00D81ED6"/>
    <w:rsid w:val="00D8234C"/>
    <w:rsid w:val="00D8443A"/>
    <w:rsid w:val="00D86B84"/>
    <w:rsid w:val="00D875EA"/>
    <w:rsid w:val="00D87AAB"/>
    <w:rsid w:val="00D922EB"/>
    <w:rsid w:val="00D92369"/>
    <w:rsid w:val="00D926D6"/>
    <w:rsid w:val="00D927E3"/>
    <w:rsid w:val="00D946E7"/>
    <w:rsid w:val="00D95661"/>
    <w:rsid w:val="00D96164"/>
    <w:rsid w:val="00DA06C1"/>
    <w:rsid w:val="00DA17B7"/>
    <w:rsid w:val="00DA22DE"/>
    <w:rsid w:val="00DA257D"/>
    <w:rsid w:val="00DA314B"/>
    <w:rsid w:val="00DA3E22"/>
    <w:rsid w:val="00DA45CE"/>
    <w:rsid w:val="00DA68BC"/>
    <w:rsid w:val="00DA6E97"/>
    <w:rsid w:val="00DA747B"/>
    <w:rsid w:val="00DA7EE8"/>
    <w:rsid w:val="00DB0443"/>
    <w:rsid w:val="00DB053F"/>
    <w:rsid w:val="00DB06A2"/>
    <w:rsid w:val="00DB1397"/>
    <w:rsid w:val="00DB200C"/>
    <w:rsid w:val="00DB3640"/>
    <w:rsid w:val="00DB3C73"/>
    <w:rsid w:val="00DB45A0"/>
    <w:rsid w:val="00DB4E8A"/>
    <w:rsid w:val="00DB669B"/>
    <w:rsid w:val="00DB66FE"/>
    <w:rsid w:val="00DC0420"/>
    <w:rsid w:val="00DC0465"/>
    <w:rsid w:val="00DC3FEF"/>
    <w:rsid w:val="00DC594F"/>
    <w:rsid w:val="00DC626F"/>
    <w:rsid w:val="00DC775F"/>
    <w:rsid w:val="00DC7D63"/>
    <w:rsid w:val="00DD2DF5"/>
    <w:rsid w:val="00DD4F6B"/>
    <w:rsid w:val="00DD5332"/>
    <w:rsid w:val="00DD632A"/>
    <w:rsid w:val="00DE026B"/>
    <w:rsid w:val="00DE3897"/>
    <w:rsid w:val="00DE53AA"/>
    <w:rsid w:val="00DE53FD"/>
    <w:rsid w:val="00DE75F4"/>
    <w:rsid w:val="00DF20A8"/>
    <w:rsid w:val="00DF268A"/>
    <w:rsid w:val="00DF3CFE"/>
    <w:rsid w:val="00DF4051"/>
    <w:rsid w:val="00E00676"/>
    <w:rsid w:val="00E0419A"/>
    <w:rsid w:val="00E055B3"/>
    <w:rsid w:val="00E06406"/>
    <w:rsid w:val="00E0668B"/>
    <w:rsid w:val="00E105C6"/>
    <w:rsid w:val="00E131C7"/>
    <w:rsid w:val="00E1440D"/>
    <w:rsid w:val="00E14A40"/>
    <w:rsid w:val="00E160AA"/>
    <w:rsid w:val="00E17892"/>
    <w:rsid w:val="00E17E5D"/>
    <w:rsid w:val="00E21731"/>
    <w:rsid w:val="00E23324"/>
    <w:rsid w:val="00E23893"/>
    <w:rsid w:val="00E265F9"/>
    <w:rsid w:val="00E31DB4"/>
    <w:rsid w:val="00E31DCB"/>
    <w:rsid w:val="00E347E7"/>
    <w:rsid w:val="00E36DE2"/>
    <w:rsid w:val="00E3765F"/>
    <w:rsid w:val="00E43664"/>
    <w:rsid w:val="00E43749"/>
    <w:rsid w:val="00E44B1B"/>
    <w:rsid w:val="00E45CAA"/>
    <w:rsid w:val="00E4673B"/>
    <w:rsid w:val="00E47E0B"/>
    <w:rsid w:val="00E51CF2"/>
    <w:rsid w:val="00E529DE"/>
    <w:rsid w:val="00E53B0A"/>
    <w:rsid w:val="00E5402A"/>
    <w:rsid w:val="00E55B96"/>
    <w:rsid w:val="00E56D2F"/>
    <w:rsid w:val="00E609E4"/>
    <w:rsid w:val="00E61C73"/>
    <w:rsid w:val="00E6254C"/>
    <w:rsid w:val="00E64C2D"/>
    <w:rsid w:val="00E66F6A"/>
    <w:rsid w:val="00E70493"/>
    <w:rsid w:val="00E70527"/>
    <w:rsid w:val="00E70B35"/>
    <w:rsid w:val="00E711D4"/>
    <w:rsid w:val="00E7185F"/>
    <w:rsid w:val="00E71DCF"/>
    <w:rsid w:val="00E71ED3"/>
    <w:rsid w:val="00E7273C"/>
    <w:rsid w:val="00E729E5"/>
    <w:rsid w:val="00E738EA"/>
    <w:rsid w:val="00E73AF7"/>
    <w:rsid w:val="00E74052"/>
    <w:rsid w:val="00E7433B"/>
    <w:rsid w:val="00E76C57"/>
    <w:rsid w:val="00E8512A"/>
    <w:rsid w:val="00E8628E"/>
    <w:rsid w:val="00E8675A"/>
    <w:rsid w:val="00E871CE"/>
    <w:rsid w:val="00E90138"/>
    <w:rsid w:val="00E93CF1"/>
    <w:rsid w:val="00E945FA"/>
    <w:rsid w:val="00E96703"/>
    <w:rsid w:val="00EA3AD1"/>
    <w:rsid w:val="00EA5650"/>
    <w:rsid w:val="00EA5678"/>
    <w:rsid w:val="00EA77DB"/>
    <w:rsid w:val="00EA7CC4"/>
    <w:rsid w:val="00EB29F9"/>
    <w:rsid w:val="00EB3BCD"/>
    <w:rsid w:val="00EB3F41"/>
    <w:rsid w:val="00EB40AD"/>
    <w:rsid w:val="00EB573E"/>
    <w:rsid w:val="00EB599A"/>
    <w:rsid w:val="00EB70DA"/>
    <w:rsid w:val="00EB7D6C"/>
    <w:rsid w:val="00EC020C"/>
    <w:rsid w:val="00EC0A1C"/>
    <w:rsid w:val="00EC105A"/>
    <w:rsid w:val="00EC1571"/>
    <w:rsid w:val="00EC20BC"/>
    <w:rsid w:val="00EC47D1"/>
    <w:rsid w:val="00EC4C70"/>
    <w:rsid w:val="00EC5032"/>
    <w:rsid w:val="00EC64FA"/>
    <w:rsid w:val="00EC6BFC"/>
    <w:rsid w:val="00ED2202"/>
    <w:rsid w:val="00ED2A97"/>
    <w:rsid w:val="00ED41E9"/>
    <w:rsid w:val="00ED515C"/>
    <w:rsid w:val="00ED6644"/>
    <w:rsid w:val="00ED7320"/>
    <w:rsid w:val="00EE06FC"/>
    <w:rsid w:val="00EE2BE3"/>
    <w:rsid w:val="00EE4DBA"/>
    <w:rsid w:val="00EE5364"/>
    <w:rsid w:val="00EE74FC"/>
    <w:rsid w:val="00EE75DB"/>
    <w:rsid w:val="00EE7A19"/>
    <w:rsid w:val="00EF09AC"/>
    <w:rsid w:val="00EF22DB"/>
    <w:rsid w:val="00EF3E79"/>
    <w:rsid w:val="00EF5668"/>
    <w:rsid w:val="00F01133"/>
    <w:rsid w:val="00F01975"/>
    <w:rsid w:val="00F032CD"/>
    <w:rsid w:val="00F03FD2"/>
    <w:rsid w:val="00F0534B"/>
    <w:rsid w:val="00F05505"/>
    <w:rsid w:val="00F0599D"/>
    <w:rsid w:val="00F06852"/>
    <w:rsid w:val="00F0721B"/>
    <w:rsid w:val="00F103E4"/>
    <w:rsid w:val="00F10AE9"/>
    <w:rsid w:val="00F12FB0"/>
    <w:rsid w:val="00F14BBD"/>
    <w:rsid w:val="00F15E75"/>
    <w:rsid w:val="00F16F4A"/>
    <w:rsid w:val="00F2324F"/>
    <w:rsid w:val="00F23684"/>
    <w:rsid w:val="00F2471C"/>
    <w:rsid w:val="00F2759C"/>
    <w:rsid w:val="00F300B9"/>
    <w:rsid w:val="00F32F5C"/>
    <w:rsid w:val="00F33A03"/>
    <w:rsid w:val="00F34B99"/>
    <w:rsid w:val="00F364E6"/>
    <w:rsid w:val="00F3668D"/>
    <w:rsid w:val="00F36FE8"/>
    <w:rsid w:val="00F40982"/>
    <w:rsid w:val="00F42058"/>
    <w:rsid w:val="00F42D7F"/>
    <w:rsid w:val="00F42DE6"/>
    <w:rsid w:val="00F43986"/>
    <w:rsid w:val="00F44FB8"/>
    <w:rsid w:val="00F45104"/>
    <w:rsid w:val="00F45ACE"/>
    <w:rsid w:val="00F45C23"/>
    <w:rsid w:val="00F463A6"/>
    <w:rsid w:val="00F46417"/>
    <w:rsid w:val="00F479AE"/>
    <w:rsid w:val="00F47A60"/>
    <w:rsid w:val="00F505B4"/>
    <w:rsid w:val="00F50886"/>
    <w:rsid w:val="00F50FA6"/>
    <w:rsid w:val="00F5157C"/>
    <w:rsid w:val="00F5175C"/>
    <w:rsid w:val="00F527F2"/>
    <w:rsid w:val="00F53B75"/>
    <w:rsid w:val="00F53B78"/>
    <w:rsid w:val="00F55397"/>
    <w:rsid w:val="00F5573F"/>
    <w:rsid w:val="00F56C37"/>
    <w:rsid w:val="00F56E20"/>
    <w:rsid w:val="00F5731A"/>
    <w:rsid w:val="00F6048E"/>
    <w:rsid w:val="00F64017"/>
    <w:rsid w:val="00F641D1"/>
    <w:rsid w:val="00F672B0"/>
    <w:rsid w:val="00F67D23"/>
    <w:rsid w:val="00F70C7B"/>
    <w:rsid w:val="00F719F5"/>
    <w:rsid w:val="00F73CBE"/>
    <w:rsid w:val="00F749F6"/>
    <w:rsid w:val="00F800B1"/>
    <w:rsid w:val="00F817C3"/>
    <w:rsid w:val="00F8793D"/>
    <w:rsid w:val="00F91DA2"/>
    <w:rsid w:val="00F92DA8"/>
    <w:rsid w:val="00F95AAC"/>
    <w:rsid w:val="00F9652B"/>
    <w:rsid w:val="00F97879"/>
    <w:rsid w:val="00FA000C"/>
    <w:rsid w:val="00FA14EC"/>
    <w:rsid w:val="00FA1777"/>
    <w:rsid w:val="00FA2ABF"/>
    <w:rsid w:val="00FA2BB8"/>
    <w:rsid w:val="00FA67FE"/>
    <w:rsid w:val="00FA737A"/>
    <w:rsid w:val="00FA76E4"/>
    <w:rsid w:val="00FB052F"/>
    <w:rsid w:val="00FB10DC"/>
    <w:rsid w:val="00FB1436"/>
    <w:rsid w:val="00FB2223"/>
    <w:rsid w:val="00FB3167"/>
    <w:rsid w:val="00FB3D50"/>
    <w:rsid w:val="00FB49B0"/>
    <w:rsid w:val="00FB4A9D"/>
    <w:rsid w:val="00FB4AB8"/>
    <w:rsid w:val="00FB6BC9"/>
    <w:rsid w:val="00FB7B7A"/>
    <w:rsid w:val="00FB7F0F"/>
    <w:rsid w:val="00FC1E2F"/>
    <w:rsid w:val="00FC560D"/>
    <w:rsid w:val="00FD10E4"/>
    <w:rsid w:val="00FD1C5C"/>
    <w:rsid w:val="00FD31D2"/>
    <w:rsid w:val="00FD3607"/>
    <w:rsid w:val="00FD472C"/>
    <w:rsid w:val="00FE05FA"/>
    <w:rsid w:val="00FE0EA0"/>
    <w:rsid w:val="00FE1A2F"/>
    <w:rsid w:val="00FE2FA2"/>
    <w:rsid w:val="00FE4691"/>
    <w:rsid w:val="00FE67D7"/>
    <w:rsid w:val="00FF1946"/>
    <w:rsid w:val="00FF25D5"/>
    <w:rsid w:val="00FF433C"/>
    <w:rsid w:val="00FF5DD3"/>
    <w:rsid w:val="567317C1"/>
    <w:rsid w:val="65AD760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61AB935D-A6FF-43FE-B9A3-FC4CD6F894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unhideWhenUsed="1"/>
    <w:lsdException w:name="heading 3" w:uiPriority="9" w:unhideWhenUsed="1" w:qFormat="1"/>
    <w:lsdException w:name="heading 4" w:uiPriority="9" w:unhideWhenUsed="1" w:qFormat="1"/>
    <w:lsdException w:name="heading 5" w:uiPriority="9" w:unhideWhenUsed="1" w:qFormat="1"/>
    <w:lsdException w:name="heading 6" w:uiPriority="9" w:unhideWhenUsed="1" w:qFormat="1"/>
    <w:lsdException w:name="heading 7" w:uiPriority="9" w:unhideWhenUsed="1" w:qFormat="1"/>
    <w:lsdException w:name="heading 8" w:uiPriority="9" w:unhideWhenUsed="1" w:qFormat="1"/>
    <w:lsdException w:name="heading 9"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qFormat="1"/>
    <w:lsdException w:name="toc 4" w:uiPriority="39" w:unhideWhenUsed="1"/>
    <w:lsdException w:name="toc 5" w:uiPriority="39" w:unhideWhenUsed="1"/>
    <w:lsdException w:name="toc 6" w:uiPriority="39" w:unhideWhenUsed="1"/>
    <w:lsdException w:name="toc 7" w:uiPriority="39" w:unhideWhenUsed="1"/>
    <w:lsdException w:name="toc 8" w:uiPriority="39" w:unhideWhenUsed="1" w:qFormat="1"/>
    <w:lsdException w:name="toc 9" w:uiPriority="39" w:unhideWhenUsed="1"/>
    <w:lsdException w:name="Normal Indent" w:semiHidden="1" w:unhideWhenUsed="1"/>
    <w:lsdException w:name="footnote text" w:semiHidden="1" w:unhideWhenUsed="1"/>
    <w:lsdException w:name="annotation text" w:semiHidden="1" w:unhideWhenUsed="1"/>
    <w:lsdException w:name="header" w:unhideWhenUsed="1"/>
    <w:lsdException w:name="footer"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nhideWhenUsed="1"/>
    <w:lsdException w:name="Table Grid" w:uiPriority="59"/>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rPr>
      <w:rFonts w:asciiTheme="minorHAnsi" w:eastAsiaTheme="minorEastAsia" w:hAnsiTheme="minorHAnsi" w:cstheme="minorBidi"/>
      <w:kern w:val="2"/>
      <w:sz w:val="21"/>
      <w:szCs w:val="21"/>
    </w:rPr>
  </w:style>
  <w:style w:type="paragraph" w:styleId="1">
    <w:name w:val="heading 1"/>
    <w:basedOn w:val="a"/>
    <w:next w:val="a"/>
    <w:link w:val="1Char"/>
    <w:uiPriority w:val="9"/>
    <w:qFormat/>
    <w:pPr>
      <w:keepNext/>
      <w:keepLines/>
      <w:numPr>
        <w:numId w:val="1"/>
      </w:numPr>
      <w:spacing w:before="340" w:after="330" w:line="578" w:lineRule="auto"/>
      <w:outlineLvl w:val="0"/>
    </w:pPr>
    <w:rPr>
      <w:b/>
      <w:bCs/>
      <w:kern w:val="44"/>
      <w:sz w:val="44"/>
      <w:szCs w:val="44"/>
    </w:rPr>
  </w:style>
  <w:style w:type="paragraph" w:styleId="2">
    <w:name w:val="heading 2"/>
    <w:basedOn w:val="3"/>
    <w:next w:val="a"/>
    <w:link w:val="2Char"/>
    <w:uiPriority w:val="9"/>
    <w:unhideWhenUsed/>
    <w:pPr>
      <w:numPr>
        <w:ilvl w:val="0"/>
        <w:numId w:val="2"/>
      </w:numPr>
      <w:outlineLvl w:val="1"/>
    </w:pPr>
    <w:rPr>
      <w:rFonts w:ascii="微软雅黑" w:eastAsia="微软雅黑" w:hAnsi="微软雅黑" w:cstheme="majorBidi"/>
      <w:bCs w:val="0"/>
      <w:szCs w:val="24"/>
    </w:rPr>
  </w:style>
  <w:style w:type="paragraph" w:styleId="3">
    <w:name w:val="heading 3"/>
    <w:basedOn w:val="a"/>
    <w:next w:val="a"/>
    <w:link w:val="3Char"/>
    <w:uiPriority w:val="9"/>
    <w:unhideWhenUsed/>
    <w:qFormat/>
    <w:pPr>
      <w:keepNext/>
      <w:keepLines/>
      <w:numPr>
        <w:ilvl w:val="2"/>
        <w:numId w:val="1"/>
      </w:numPr>
      <w:spacing w:before="260" w:after="260" w:line="416" w:lineRule="auto"/>
      <w:outlineLvl w:val="2"/>
    </w:pPr>
    <w:rPr>
      <w:b/>
      <w:bCs/>
      <w:szCs w:val="32"/>
    </w:rPr>
  </w:style>
  <w:style w:type="paragraph" w:styleId="4">
    <w:name w:val="heading 4"/>
    <w:basedOn w:val="a"/>
    <w:next w:val="a"/>
    <w:link w:val="4Char"/>
    <w:uiPriority w:val="9"/>
    <w:unhideWhenUsed/>
    <w:qFormat/>
    <w:pPr>
      <w:keepNext/>
      <w:keepLines/>
      <w:numPr>
        <w:ilvl w:val="3"/>
        <w:numId w:val="1"/>
      </w:numPr>
      <w:spacing w:before="280" w:after="290" w:line="376" w:lineRule="auto"/>
      <w:outlineLvl w:val="3"/>
    </w:pPr>
    <w:rPr>
      <w:rFonts w:asciiTheme="majorHAnsi" w:eastAsiaTheme="majorEastAsia" w:hAnsiTheme="majorHAnsi" w:cstheme="majorBidi"/>
      <w:b/>
      <w:bCs/>
      <w:szCs w:val="28"/>
    </w:rPr>
  </w:style>
  <w:style w:type="paragraph" w:styleId="5">
    <w:name w:val="heading 5"/>
    <w:basedOn w:val="a"/>
    <w:next w:val="a"/>
    <w:link w:val="5Char"/>
    <w:uiPriority w:val="9"/>
    <w:unhideWhenUsed/>
    <w:qFormat/>
    <w:pPr>
      <w:keepNext/>
      <w:keepLines/>
      <w:numPr>
        <w:ilvl w:val="4"/>
        <w:numId w:val="1"/>
      </w:numPr>
      <w:spacing w:before="280" w:after="290" w:line="376" w:lineRule="auto"/>
      <w:outlineLvl w:val="4"/>
    </w:pPr>
    <w:rPr>
      <w:b/>
      <w:bCs/>
      <w:szCs w:val="28"/>
    </w:rPr>
  </w:style>
  <w:style w:type="paragraph" w:styleId="6">
    <w:name w:val="heading 6"/>
    <w:basedOn w:val="a"/>
    <w:next w:val="a"/>
    <w:link w:val="6Char"/>
    <w:uiPriority w:val="9"/>
    <w:unhideWhenUsed/>
    <w:qFormat/>
    <w:pPr>
      <w:keepNext/>
      <w:keepLines/>
      <w:numPr>
        <w:ilvl w:val="5"/>
        <w:numId w:val="1"/>
      </w:numPr>
      <w:spacing w:before="240" w:after="64" w:line="320" w:lineRule="auto"/>
      <w:outlineLvl w:val="5"/>
    </w:pPr>
    <w:rPr>
      <w:rFonts w:asciiTheme="majorHAnsi" w:eastAsiaTheme="majorEastAsia" w:hAnsiTheme="majorHAnsi" w:cstheme="majorBidi"/>
      <w:b/>
      <w:bCs/>
      <w:szCs w:val="24"/>
    </w:rPr>
  </w:style>
  <w:style w:type="paragraph" w:styleId="7">
    <w:name w:val="heading 7"/>
    <w:basedOn w:val="a"/>
    <w:next w:val="a"/>
    <w:link w:val="7Char"/>
    <w:uiPriority w:val="9"/>
    <w:unhideWhenUsed/>
    <w:qFormat/>
    <w:pPr>
      <w:keepNext/>
      <w:keepLines/>
      <w:numPr>
        <w:ilvl w:val="6"/>
        <w:numId w:val="1"/>
      </w:numPr>
      <w:spacing w:before="240" w:after="64" w:line="320" w:lineRule="auto"/>
      <w:outlineLvl w:val="6"/>
    </w:pPr>
    <w:rPr>
      <w:b/>
      <w:bCs/>
      <w:szCs w:val="24"/>
    </w:rPr>
  </w:style>
  <w:style w:type="paragraph" w:styleId="8">
    <w:name w:val="heading 8"/>
    <w:basedOn w:val="a"/>
    <w:next w:val="a"/>
    <w:link w:val="8Char"/>
    <w:uiPriority w:val="9"/>
    <w:unhideWhenUsed/>
    <w:qFormat/>
    <w:pPr>
      <w:keepNext/>
      <w:keepLines/>
      <w:numPr>
        <w:ilvl w:val="7"/>
        <w:numId w:val="1"/>
      </w:numPr>
      <w:spacing w:before="240" w:after="64" w:line="320" w:lineRule="auto"/>
      <w:outlineLvl w:val="7"/>
    </w:pPr>
    <w:rPr>
      <w:rFonts w:asciiTheme="majorHAnsi" w:eastAsiaTheme="majorEastAsia" w:hAnsiTheme="majorHAnsi" w:cstheme="majorBidi"/>
      <w:szCs w:val="24"/>
    </w:rPr>
  </w:style>
  <w:style w:type="paragraph" w:styleId="9">
    <w:name w:val="heading 9"/>
    <w:basedOn w:val="a"/>
    <w:next w:val="a"/>
    <w:link w:val="9Char"/>
    <w:uiPriority w:val="9"/>
    <w:unhideWhenUsed/>
    <w:qFormat/>
    <w:pPr>
      <w:keepNext/>
      <w:keepLines/>
      <w:numPr>
        <w:ilvl w:val="8"/>
        <w:numId w:val="1"/>
      </w:numPr>
      <w:spacing w:before="240" w:after="64" w:line="320" w:lineRule="auto"/>
      <w:outlineLvl w:val="8"/>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70">
    <w:name w:val="toc 7"/>
    <w:basedOn w:val="a"/>
    <w:next w:val="a"/>
    <w:uiPriority w:val="39"/>
    <w:unhideWhenUsed/>
    <w:pPr>
      <w:ind w:leftChars="1200" w:left="2520"/>
    </w:pPr>
    <w:rPr>
      <w:szCs w:val="22"/>
    </w:rPr>
  </w:style>
  <w:style w:type="paragraph" w:styleId="50">
    <w:name w:val="toc 5"/>
    <w:basedOn w:val="a"/>
    <w:next w:val="a"/>
    <w:uiPriority w:val="39"/>
    <w:unhideWhenUsed/>
    <w:pPr>
      <w:ind w:leftChars="800" w:left="1680"/>
    </w:pPr>
    <w:rPr>
      <w:szCs w:val="22"/>
    </w:rPr>
  </w:style>
  <w:style w:type="paragraph" w:styleId="30">
    <w:name w:val="toc 3"/>
    <w:basedOn w:val="a"/>
    <w:next w:val="a"/>
    <w:uiPriority w:val="39"/>
    <w:unhideWhenUsed/>
    <w:qFormat/>
    <w:pPr>
      <w:widowControl/>
      <w:spacing w:after="100" w:line="276" w:lineRule="auto"/>
      <w:ind w:left="440"/>
      <w:jc w:val="left"/>
    </w:pPr>
    <w:rPr>
      <w:kern w:val="0"/>
      <w:sz w:val="22"/>
    </w:rPr>
  </w:style>
  <w:style w:type="paragraph" w:styleId="80">
    <w:name w:val="toc 8"/>
    <w:basedOn w:val="a"/>
    <w:next w:val="a"/>
    <w:uiPriority w:val="39"/>
    <w:unhideWhenUsed/>
    <w:qFormat/>
    <w:pPr>
      <w:ind w:leftChars="1400" w:left="2940"/>
    </w:pPr>
    <w:rPr>
      <w:szCs w:val="22"/>
    </w:rPr>
  </w:style>
  <w:style w:type="paragraph" w:styleId="a3">
    <w:name w:val="Date"/>
    <w:basedOn w:val="a"/>
    <w:next w:val="a"/>
    <w:link w:val="Char"/>
    <w:uiPriority w:val="99"/>
    <w:unhideWhenUsed/>
    <w:pPr>
      <w:ind w:leftChars="2500" w:left="100"/>
    </w:pPr>
  </w:style>
  <w:style w:type="paragraph" w:styleId="a4">
    <w:name w:val="Balloon Text"/>
    <w:basedOn w:val="a"/>
    <w:link w:val="Char0"/>
    <w:uiPriority w:val="99"/>
    <w:unhideWhenUsed/>
    <w:rPr>
      <w:sz w:val="18"/>
      <w:szCs w:val="18"/>
    </w:rPr>
  </w:style>
  <w:style w:type="paragraph" w:styleId="a5">
    <w:name w:val="footer"/>
    <w:basedOn w:val="a"/>
    <w:link w:val="Char1"/>
    <w:uiPriority w:val="99"/>
    <w:unhideWhenUsed/>
    <w:pPr>
      <w:tabs>
        <w:tab w:val="center" w:pos="4153"/>
        <w:tab w:val="right" w:pos="8306"/>
      </w:tabs>
      <w:snapToGrid w:val="0"/>
      <w:jc w:val="left"/>
    </w:pPr>
    <w:rPr>
      <w:sz w:val="18"/>
      <w:szCs w:val="18"/>
    </w:rPr>
  </w:style>
  <w:style w:type="paragraph" w:styleId="a6">
    <w:name w:val="header"/>
    <w:basedOn w:val="a"/>
    <w:link w:val="Char2"/>
    <w:uiPriority w:val="99"/>
    <w:unhideWhenUsed/>
    <w:pPr>
      <w:pBdr>
        <w:bottom w:val="single" w:sz="6" w:space="1" w:color="auto"/>
      </w:pBdr>
      <w:tabs>
        <w:tab w:val="center" w:pos="4153"/>
        <w:tab w:val="right" w:pos="8306"/>
      </w:tabs>
      <w:snapToGrid w:val="0"/>
      <w:jc w:val="center"/>
    </w:pPr>
    <w:rPr>
      <w:sz w:val="18"/>
      <w:szCs w:val="18"/>
    </w:rPr>
  </w:style>
  <w:style w:type="paragraph" w:styleId="11">
    <w:name w:val="toc 1"/>
    <w:basedOn w:val="a"/>
    <w:next w:val="a"/>
    <w:uiPriority w:val="39"/>
    <w:unhideWhenUsed/>
    <w:qFormat/>
    <w:pPr>
      <w:widowControl/>
      <w:spacing w:after="100" w:line="276" w:lineRule="auto"/>
      <w:jc w:val="left"/>
    </w:pPr>
    <w:rPr>
      <w:kern w:val="0"/>
      <w:sz w:val="22"/>
    </w:rPr>
  </w:style>
  <w:style w:type="paragraph" w:styleId="40">
    <w:name w:val="toc 4"/>
    <w:basedOn w:val="a"/>
    <w:next w:val="a"/>
    <w:uiPriority w:val="39"/>
    <w:unhideWhenUsed/>
    <w:pPr>
      <w:ind w:leftChars="600" w:left="1260"/>
    </w:pPr>
    <w:rPr>
      <w:szCs w:val="22"/>
    </w:rPr>
  </w:style>
  <w:style w:type="paragraph" w:styleId="60">
    <w:name w:val="toc 6"/>
    <w:basedOn w:val="a"/>
    <w:next w:val="a"/>
    <w:uiPriority w:val="39"/>
    <w:unhideWhenUsed/>
    <w:pPr>
      <w:ind w:leftChars="1000" w:left="2100"/>
    </w:pPr>
    <w:rPr>
      <w:szCs w:val="22"/>
    </w:rPr>
  </w:style>
  <w:style w:type="paragraph" w:styleId="21">
    <w:name w:val="toc 2"/>
    <w:basedOn w:val="a"/>
    <w:next w:val="a"/>
    <w:uiPriority w:val="39"/>
    <w:unhideWhenUsed/>
    <w:qFormat/>
    <w:pPr>
      <w:widowControl/>
      <w:spacing w:after="100" w:line="276" w:lineRule="auto"/>
      <w:ind w:left="220"/>
      <w:jc w:val="left"/>
    </w:pPr>
    <w:rPr>
      <w:kern w:val="0"/>
      <w:sz w:val="22"/>
    </w:rPr>
  </w:style>
  <w:style w:type="paragraph" w:styleId="90">
    <w:name w:val="toc 9"/>
    <w:basedOn w:val="a"/>
    <w:next w:val="a"/>
    <w:uiPriority w:val="39"/>
    <w:unhideWhenUsed/>
    <w:pPr>
      <w:ind w:leftChars="1600" w:left="3360"/>
    </w:pPr>
    <w:rPr>
      <w:szCs w:val="22"/>
    </w:rPr>
  </w:style>
  <w:style w:type="character" w:styleId="a7">
    <w:name w:val="Hyperlink"/>
    <w:basedOn w:val="a0"/>
    <w:uiPriority w:val="99"/>
    <w:unhideWhenUsed/>
    <w:rPr>
      <w:color w:val="0000FF" w:themeColor="hyperlink"/>
      <w:u w:val="single"/>
    </w:rPr>
  </w:style>
  <w:style w:type="table" w:styleId="a8">
    <w:name w:val="Table Grid"/>
    <w:basedOn w:val="a1"/>
    <w:uiPriority w:val="5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2">
    <w:name w:val="列出段落1"/>
    <w:basedOn w:val="a"/>
    <w:uiPriority w:val="34"/>
    <w:qFormat/>
    <w:pPr>
      <w:ind w:firstLineChars="200" w:firstLine="420"/>
    </w:pPr>
  </w:style>
  <w:style w:type="character" w:customStyle="1" w:styleId="Char0">
    <w:name w:val="批注框文本 Char"/>
    <w:basedOn w:val="a0"/>
    <w:link w:val="a4"/>
    <w:uiPriority w:val="99"/>
    <w:semiHidden/>
    <w:qFormat/>
    <w:rPr>
      <w:sz w:val="18"/>
      <w:szCs w:val="18"/>
    </w:rPr>
  </w:style>
  <w:style w:type="character" w:customStyle="1" w:styleId="Char">
    <w:name w:val="日期 Char"/>
    <w:basedOn w:val="a0"/>
    <w:link w:val="a3"/>
    <w:uiPriority w:val="99"/>
    <w:semiHidden/>
    <w:qFormat/>
  </w:style>
  <w:style w:type="character" w:customStyle="1" w:styleId="Char2">
    <w:name w:val="页眉 Char"/>
    <w:basedOn w:val="a0"/>
    <w:link w:val="a6"/>
    <w:uiPriority w:val="99"/>
    <w:qFormat/>
    <w:rPr>
      <w:sz w:val="18"/>
      <w:szCs w:val="18"/>
    </w:rPr>
  </w:style>
  <w:style w:type="character" w:customStyle="1" w:styleId="Char1">
    <w:name w:val="页脚 Char"/>
    <w:basedOn w:val="a0"/>
    <w:link w:val="a5"/>
    <w:uiPriority w:val="99"/>
    <w:qFormat/>
    <w:rPr>
      <w:sz w:val="18"/>
      <w:szCs w:val="18"/>
    </w:rPr>
  </w:style>
  <w:style w:type="character" w:customStyle="1" w:styleId="1Char">
    <w:name w:val="标题 1 Char"/>
    <w:basedOn w:val="a0"/>
    <w:link w:val="1"/>
    <w:uiPriority w:val="9"/>
    <w:qFormat/>
    <w:rPr>
      <w:b/>
      <w:bCs/>
      <w:kern w:val="44"/>
      <w:sz w:val="44"/>
      <w:szCs w:val="44"/>
    </w:rPr>
  </w:style>
  <w:style w:type="paragraph" w:customStyle="1" w:styleId="TOC1">
    <w:name w:val="TOC 标题1"/>
    <w:basedOn w:val="1"/>
    <w:next w:val="a"/>
    <w:uiPriority w:val="39"/>
    <w:unhideWhenUsed/>
    <w:qFormat/>
    <w:pPr>
      <w:widowControl/>
      <w:spacing w:before="480" w:after="0" w:line="276" w:lineRule="auto"/>
      <w:jc w:val="left"/>
      <w:outlineLvl w:val="9"/>
    </w:pPr>
    <w:rPr>
      <w:rFonts w:asciiTheme="majorHAnsi" w:eastAsiaTheme="majorEastAsia" w:hAnsiTheme="majorHAnsi" w:cstheme="majorBidi"/>
      <w:color w:val="365F91" w:themeColor="accent1" w:themeShade="BF"/>
      <w:kern w:val="0"/>
      <w:sz w:val="28"/>
      <w:szCs w:val="28"/>
    </w:rPr>
  </w:style>
  <w:style w:type="character" w:customStyle="1" w:styleId="2Char">
    <w:name w:val="标题 2 Char"/>
    <w:basedOn w:val="a0"/>
    <w:link w:val="2"/>
    <w:uiPriority w:val="9"/>
    <w:qFormat/>
    <w:rPr>
      <w:rFonts w:ascii="微软雅黑" w:eastAsia="微软雅黑" w:hAnsi="微软雅黑" w:cstheme="majorBidi"/>
      <w:b/>
      <w:szCs w:val="24"/>
    </w:rPr>
  </w:style>
  <w:style w:type="character" w:customStyle="1" w:styleId="3Char">
    <w:name w:val="标题 3 Char"/>
    <w:basedOn w:val="a0"/>
    <w:link w:val="3"/>
    <w:uiPriority w:val="9"/>
    <w:qFormat/>
    <w:rPr>
      <w:b/>
      <w:bCs/>
      <w:szCs w:val="32"/>
    </w:rPr>
  </w:style>
  <w:style w:type="character" w:customStyle="1" w:styleId="4Char">
    <w:name w:val="标题 4 Char"/>
    <w:basedOn w:val="a0"/>
    <w:link w:val="4"/>
    <w:uiPriority w:val="9"/>
    <w:semiHidden/>
    <w:rPr>
      <w:rFonts w:asciiTheme="majorHAnsi" w:eastAsiaTheme="majorEastAsia" w:hAnsiTheme="majorHAnsi" w:cstheme="majorBidi"/>
      <w:b/>
      <w:bCs/>
      <w:szCs w:val="28"/>
    </w:rPr>
  </w:style>
  <w:style w:type="character" w:customStyle="1" w:styleId="5Char">
    <w:name w:val="标题 5 Char"/>
    <w:basedOn w:val="a0"/>
    <w:link w:val="5"/>
    <w:uiPriority w:val="9"/>
    <w:semiHidden/>
    <w:qFormat/>
    <w:rPr>
      <w:b/>
      <w:bCs/>
      <w:szCs w:val="28"/>
    </w:rPr>
  </w:style>
  <w:style w:type="character" w:customStyle="1" w:styleId="6Char">
    <w:name w:val="标题 6 Char"/>
    <w:basedOn w:val="a0"/>
    <w:link w:val="6"/>
    <w:uiPriority w:val="9"/>
    <w:semiHidden/>
    <w:qFormat/>
    <w:rPr>
      <w:rFonts w:asciiTheme="majorHAnsi" w:eastAsiaTheme="majorEastAsia" w:hAnsiTheme="majorHAnsi" w:cstheme="majorBidi"/>
      <w:b/>
      <w:bCs/>
      <w:szCs w:val="24"/>
    </w:rPr>
  </w:style>
  <w:style w:type="character" w:customStyle="1" w:styleId="7Char">
    <w:name w:val="标题 7 Char"/>
    <w:basedOn w:val="a0"/>
    <w:link w:val="7"/>
    <w:uiPriority w:val="9"/>
    <w:semiHidden/>
    <w:qFormat/>
    <w:rPr>
      <w:b/>
      <w:bCs/>
      <w:szCs w:val="24"/>
    </w:rPr>
  </w:style>
  <w:style w:type="character" w:customStyle="1" w:styleId="8Char">
    <w:name w:val="标题 8 Char"/>
    <w:basedOn w:val="a0"/>
    <w:link w:val="8"/>
    <w:uiPriority w:val="9"/>
    <w:semiHidden/>
    <w:qFormat/>
    <w:rPr>
      <w:rFonts w:asciiTheme="majorHAnsi" w:eastAsiaTheme="majorEastAsia" w:hAnsiTheme="majorHAnsi" w:cstheme="majorBidi"/>
      <w:szCs w:val="24"/>
    </w:rPr>
  </w:style>
  <w:style w:type="character" w:customStyle="1" w:styleId="9Char">
    <w:name w:val="标题 9 Char"/>
    <w:basedOn w:val="a0"/>
    <w:link w:val="9"/>
    <w:uiPriority w:val="9"/>
    <w:semiHidden/>
    <w:rPr>
      <w:rFonts w:asciiTheme="majorHAnsi" w:eastAsiaTheme="majorEastAsia" w:hAnsiTheme="majorHAnsi" w:cstheme="majorBidi"/>
    </w:rPr>
  </w:style>
  <w:style w:type="paragraph" w:customStyle="1" w:styleId="13">
    <w:name w:val="列出段落1"/>
    <w:basedOn w:val="a"/>
    <w:uiPriority w:val="34"/>
    <w:qFormat/>
    <w:pPr>
      <w:ind w:firstLineChars="200" w:firstLine="420"/>
    </w:pPr>
    <w:rPr>
      <w:rFonts w:ascii="Times New Roman" w:eastAsia="宋体" w:hAnsi="Times New Roman" w:cs="Times New Roman"/>
    </w:rPr>
  </w:style>
  <w:style w:type="paragraph" w:customStyle="1" w:styleId="10">
    <w:name w:val="样式1"/>
    <w:basedOn w:val="2"/>
    <w:next w:val="13"/>
    <w:link w:val="1Char0"/>
    <w:qFormat/>
    <w:pPr>
      <w:numPr>
        <w:numId w:val="3"/>
      </w:numPr>
      <w:spacing w:line="360" w:lineRule="auto"/>
      <w:ind w:left="426"/>
    </w:pPr>
    <w:rPr>
      <w:b w:val="0"/>
      <w:bCs/>
    </w:rPr>
  </w:style>
  <w:style w:type="paragraph" w:customStyle="1" w:styleId="20">
    <w:name w:val="样式2"/>
    <w:basedOn w:val="2"/>
    <w:link w:val="2Char0"/>
    <w:qFormat/>
    <w:pPr>
      <w:numPr>
        <w:numId w:val="4"/>
      </w:numPr>
    </w:pPr>
  </w:style>
  <w:style w:type="character" w:customStyle="1" w:styleId="1Char0">
    <w:name w:val="样式1 Char"/>
    <w:basedOn w:val="2Char"/>
    <w:link w:val="10"/>
    <w:rPr>
      <w:rFonts w:ascii="微软雅黑" w:eastAsia="微软雅黑" w:hAnsi="微软雅黑" w:cstheme="majorBidi"/>
      <w:b w:val="0"/>
      <w:bCs/>
      <w:szCs w:val="24"/>
    </w:rPr>
  </w:style>
  <w:style w:type="character" w:customStyle="1" w:styleId="2Char0">
    <w:name w:val="样式2 Char"/>
    <w:basedOn w:val="2Char"/>
    <w:link w:val="20"/>
    <w:qFormat/>
    <w:rPr>
      <w:rFonts w:ascii="微软雅黑" w:eastAsia="微软雅黑" w:hAnsi="微软雅黑" w:cstheme="majorBidi"/>
      <w:b/>
      <w:szCs w:val="24"/>
    </w:rPr>
  </w:style>
  <w:style w:type="paragraph" w:customStyle="1" w:styleId="14">
    <w:name w:val="列表段落1"/>
    <w:basedOn w:val="a"/>
    <w:uiPriority w:val="34"/>
    <w:qFormat/>
    <w:pPr>
      <w:ind w:firstLineChars="200" w:firstLine="4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21" Type="http://schemas.openxmlformats.org/officeDocument/2006/relationships/image" Target="media/image11.png"/><Relationship Id="rId42" Type="http://schemas.openxmlformats.org/officeDocument/2006/relationships/image" Target="media/image32.png"/><Relationship Id="rId63" Type="http://schemas.openxmlformats.org/officeDocument/2006/relationships/image" Target="media/image53.png"/><Relationship Id="rId84" Type="http://schemas.openxmlformats.org/officeDocument/2006/relationships/image" Target="media/image74.png"/><Relationship Id="rId138" Type="http://schemas.openxmlformats.org/officeDocument/2006/relationships/hyperlink" Target="http://ecp.capitalwater.cn/" TargetMode="External"/><Relationship Id="rId107" Type="http://schemas.openxmlformats.org/officeDocument/2006/relationships/image" Target="media/image97.png"/><Relationship Id="rId11" Type="http://schemas.openxmlformats.org/officeDocument/2006/relationships/image" Target="media/image2.png"/><Relationship Id="rId32" Type="http://schemas.openxmlformats.org/officeDocument/2006/relationships/image" Target="media/image22.png"/><Relationship Id="rId53" Type="http://schemas.openxmlformats.org/officeDocument/2006/relationships/image" Target="media/image43.png"/><Relationship Id="rId74" Type="http://schemas.openxmlformats.org/officeDocument/2006/relationships/image" Target="media/image64.png"/><Relationship Id="rId128" Type="http://schemas.openxmlformats.org/officeDocument/2006/relationships/image" Target="media/image118.png"/><Relationship Id="rId149" Type="http://schemas.openxmlformats.org/officeDocument/2006/relationships/image" Target="media/image137.png"/><Relationship Id="rId5" Type="http://schemas.openxmlformats.org/officeDocument/2006/relationships/settings" Target="settings.xml"/><Relationship Id="rId95" Type="http://schemas.openxmlformats.org/officeDocument/2006/relationships/image" Target="media/image85.png"/><Relationship Id="rId22" Type="http://schemas.openxmlformats.org/officeDocument/2006/relationships/image" Target="media/image12.png"/><Relationship Id="rId43" Type="http://schemas.openxmlformats.org/officeDocument/2006/relationships/image" Target="media/image33.png"/><Relationship Id="rId64" Type="http://schemas.openxmlformats.org/officeDocument/2006/relationships/image" Target="media/image54.png"/><Relationship Id="rId118" Type="http://schemas.openxmlformats.org/officeDocument/2006/relationships/image" Target="media/image108.png"/><Relationship Id="rId139" Type="http://schemas.openxmlformats.org/officeDocument/2006/relationships/hyperlink" Target="http://ecp.capitalwater.cn/" TargetMode="External"/><Relationship Id="rId80" Type="http://schemas.openxmlformats.org/officeDocument/2006/relationships/image" Target="media/image70.png"/><Relationship Id="rId85" Type="http://schemas.openxmlformats.org/officeDocument/2006/relationships/image" Target="media/image75.png"/><Relationship Id="rId150" Type="http://schemas.openxmlformats.org/officeDocument/2006/relationships/image" Target="media/image138.png"/><Relationship Id="rId155" Type="http://schemas.openxmlformats.org/officeDocument/2006/relationships/header" Target="header2.xml"/><Relationship Id="rId12" Type="http://schemas.openxmlformats.org/officeDocument/2006/relationships/image" Target="media/image3.png"/><Relationship Id="rId17" Type="http://schemas.openxmlformats.org/officeDocument/2006/relationships/image" Target="media/image7.png"/><Relationship Id="rId33" Type="http://schemas.openxmlformats.org/officeDocument/2006/relationships/image" Target="media/image23.png"/><Relationship Id="rId38" Type="http://schemas.openxmlformats.org/officeDocument/2006/relationships/image" Target="media/image28.png"/><Relationship Id="rId59" Type="http://schemas.openxmlformats.org/officeDocument/2006/relationships/image" Target="media/image49.png"/><Relationship Id="rId103" Type="http://schemas.openxmlformats.org/officeDocument/2006/relationships/image" Target="media/image93.png"/><Relationship Id="rId108" Type="http://schemas.openxmlformats.org/officeDocument/2006/relationships/image" Target="media/image98.png"/><Relationship Id="rId124" Type="http://schemas.openxmlformats.org/officeDocument/2006/relationships/image" Target="media/image114.png"/><Relationship Id="rId129" Type="http://schemas.openxmlformats.org/officeDocument/2006/relationships/image" Target="media/image119.png"/><Relationship Id="rId54" Type="http://schemas.openxmlformats.org/officeDocument/2006/relationships/image" Target="media/image44.png"/><Relationship Id="rId70" Type="http://schemas.openxmlformats.org/officeDocument/2006/relationships/image" Target="media/image60.png"/><Relationship Id="rId75" Type="http://schemas.openxmlformats.org/officeDocument/2006/relationships/image" Target="media/image65.png"/><Relationship Id="rId91" Type="http://schemas.openxmlformats.org/officeDocument/2006/relationships/image" Target="media/image81.png"/><Relationship Id="rId96" Type="http://schemas.openxmlformats.org/officeDocument/2006/relationships/image" Target="media/image86.png"/><Relationship Id="rId140" Type="http://schemas.openxmlformats.org/officeDocument/2006/relationships/image" Target="media/image128.png"/><Relationship Id="rId145" Type="http://schemas.openxmlformats.org/officeDocument/2006/relationships/image" Target="media/image133.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3.png"/><Relationship Id="rId28" Type="http://schemas.openxmlformats.org/officeDocument/2006/relationships/image" Target="media/image18.png"/><Relationship Id="rId49" Type="http://schemas.openxmlformats.org/officeDocument/2006/relationships/image" Target="media/image39.png"/><Relationship Id="rId114" Type="http://schemas.openxmlformats.org/officeDocument/2006/relationships/image" Target="media/image104.png"/><Relationship Id="rId119" Type="http://schemas.openxmlformats.org/officeDocument/2006/relationships/image" Target="media/image109.png"/><Relationship Id="rId44" Type="http://schemas.openxmlformats.org/officeDocument/2006/relationships/image" Target="media/image34.png"/><Relationship Id="rId60" Type="http://schemas.openxmlformats.org/officeDocument/2006/relationships/image" Target="media/image50.png"/><Relationship Id="rId65" Type="http://schemas.openxmlformats.org/officeDocument/2006/relationships/image" Target="media/image55.png"/><Relationship Id="rId81" Type="http://schemas.openxmlformats.org/officeDocument/2006/relationships/image" Target="media/image71.png"/><Relationship Id="rId86" Type="http://schemas.openxmlformats.org/officeDocument/2006/relationships/image" Target="media/image76.png"/><Relationship Id="rId130" Type="http://schemas.openxmlformats.org/officeDocument/2006/relationships/image" Target="media/image120.png"/><Relationship Id="rId135" Type="http://schemas.openxmlformats.org/officeDocument/2006/relationships/image" Target="media/image125.png"/><Relationship Id="rId151" Type="http://schemas.openxmlformats.org/officeDocument/2006/relationships/image" Target="media/image139.png"/><Relationship Id="rId156" Type="http://schemas.openxmlformats.org/officeDocument/2006/relationships/fontTable" Target="fontTable.xml"/><Relationship Id="rId13" Type="http://schemas.openxmlformats.org/officeDocument/2006/relationships/image" Target="media/image4.png"/><Relationship Id="rId18" Type="http://schemas.openxmlformats.org/officeDocument/2006/relationships/image" Target="media/image8.png"/><Relationship Id="rId39" Type="http://schemas.openxmlformats.org/officeDocument/2006/relationships/image" Target="media/image29.png"/><Relationship Id="rId109" Type="http://schemas.openxmlformats.org/officeDocument/2006/relationships/image" Target="media/image99.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7.png"/><Relationship Id="rId104" Type="http://schemas.openxmlformats.org/officeDocument/2006/relationships/image" Target="media/image94.png"/><Relationship Id="rId120" Type="http://schemas.openxmlformats.org/officeDocument/2006/relationships/image" Target="media/image110.png"/><Relationship Id="rId125" Type="http://schemas.openxmlformats.org/officeDocument/2006/relationships/image" Target="media/image115.png"/><Relationship Id="rId141" Type="http://schemas.openxmlformats.org/officeDocument/2006/relationships/image" Target="media/image129.png"/><Relationship Id="rId146" Type="http://schemas.openxmlformats.org/officeDocument/2006/relationships/image" Target="media/image134.png"/><Relationship Id="rId7" Type="http://schemas.openxmlformats.org/officeDocument/2006/relationships/footnotes" Target="footnotes.xml"/><Relationship Id="rId71" Type="http://schemas.openxmlformats.org/officeDocument/2006/relationships/image" Target="media/image61.png"/><Relationship Id="rId92" Type="http://schemas.openxmlformats.org/officeDocument/2006/relationships/image" Target="media/image82.png"/><Relationship Id="rId2" Type="http://schemas.openxmlformats.org/officeDocument/2006/relationships/customXml" Target="../customXml/item2.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7.png"/><Relationship Id="rId110" Type="http://schemas.openxmlformats.org/officeDocument/2006/relationships/image" Target="media/image100.png"/><Relationship Id="rId115" Type="http://schemas.openxmlformats.org/officeDocument/2006/relationships/image" Target="media/image105.png"/><Relationship Id="rId131" Type="http://schemas.openxmlformats.org/officeDocument/2006/relationships/image" Target="media/image121.png"/><Relationship Id="rId136" Type="http://schemas.openxmlformats.org/officeDocument/2006/relationships/image" Target="media/image126.png"/><Relationship Id="rId157" Type="http://schemas.openxmlformats.org/officeDocument/2006/relationships/theme" Target="theme/theme1.xml"/><Relationship Id="rId61" Type="http://schemas.openxmlformats.org/officeDocument/2006/relationships/image" Target="media/image51.png"/><Relationship Id="rId82" Type="http://schemas.openxmlformats.org/officeDocument/2006/relationships/image" Target="media/image72.png"/><Relationship Id="rId152" Type="http://schemas.openxmlformats.org/officeDocument/2006/relationships/image" Target="media/image140.png"/><Relationship Id="rId19" Type="http://schemas.openxmlformats.org/officeDocument/2006/relationships/image" Target="media/image9.png"/><Relationship Id="rId14" Type="http://schemas.openxmlformats.org/officeDocument/2006/relationships/image" Target="media/image5.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7.png"/><Relationship Id="rId100" Type="http://schemas.openxmlformats.org/officeDocument/2006/relationships/image" Target="media/image90.png"/><Relationship Id="rId105" Type="http://schemas.openxmlformats.org/officeDocument/2006/relationships/image" Target="media/image95.png"/><Relationship Id="rId126" Type="http://schemas.openxmlformats.org/officeDocument/2006/relationships/image" Target="media/image116.png"/><Relationship Id="rId147" Type="http://schemas.openxmlformats.org/officeDocument/2006/relationships/image" Target="media/image135.png"/><Relationship Id="rId8" Type="http://schemas.openxmlformats.org/officeDocument/2006/relationships/endnotes" Target="endnotes.xml"/><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media/image83.png"/><Relationship Id="rId98" Type="http://schemas.openxmlformats.org/officeDocument/2006/relationships/image" Target="media/image88.png"/><Relationship Id="rId121" Type="http://schemas.openxmlformats.org/officeDocument/2006/relationships/image" Target="media/image111.png"/><Relationship Id="rId142" Type="http://schemas.openxmlformats.org/officeDocument/2006/relationships/image" Target="media/image130.png"/><Relationship Id="rId3" Type="http://schemas.openxmlformats.org/officeDocument/2006/relationships/numbering" Target="numbering.xml"/><Relationship Id="rId25" Type="http://schemas.openxmlformats.org/officeDocument/2006/relationships/image" Target="media/image15.png"/><Relationship Id="rId46" Type="http://schemas.openxmlformats.org/officeDocument/2006/relationships/image" Target="media/image36.png"/><Relationship Id="rId67" Type="http://schemas.openxmlformats.org/officeDocument/2006/relationships/image" Target="media/image57.png"/><Relationship Id="rId116" Type="http://schemas.openxmlformats.org/officeDocument/2006/relationships/image" Target="media/image106.png"/><Relationship Id="rId137" Type="http://schemas.openxmlformats.org/officeDocument/2006/relationships/image" Target="media/image127.png"/><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52.png"/><Relationship Id="rId83" Type="http://schemas.openxmlformats.org/officeDocument/2006/relationships/image" Target="media/image73.png"/><Relationship Id="rId88" Type="http://schemas.openxmlformats.org/officeDocument/2006/relationships/image" Target="media/image78.png"/><Relationship Id="rId111" Type="http://schemas.openxmlformats.org/officeDocument/2006/relationships/image" Target="media/image101.png"/><Relationship Id="rId132" Type="http://schemas.openxmlformats.org/officeDocument/2006/relationships/image" Target="media/image122.png"/><Relationship Id="rId153" Type="http://schemas.openxmlformats.org/officeDocument/2006/relationships/header" Target="header1.xml"/><Relationship Id="rId15" Type="http://schemas.openxmlformats.org/officeDocument/2006/relationships/image" Target="media/image6.png"/><Relationship Id="rId36" Type="http://schemas.openxmlformats.org/officeDocument/2006/relationships/image" Target="media/image26.png"/><Relationship Id="rId57" Type="http://schemas.openxmlformats.org/officeDocument/2006/relationships/image" Target="media/image47.png"/><Relationship Id="rId106" Type="http://schemas.openxmlformats.org/officeDocument/2006/relationships/image" Target="media/image96.png"/><Relationship Id="rId127" Type="http://schemas.openxmlformats.org/officeDocument/2006/relationships/image" Target="media/image117.png"/><Relationship Id="rId10" Type="http://schemas.openxmlformats.org/officeDocument/2006/relationships/image" Target="media/image1.png"/><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image" Target="media/image63.png"/><Relationship Id="rId78" Type="http://schemas.openxmlformats.org/officeDocument/2006/relationships/image" Target="media/image68.png"/><Relationship Id="rId94" Type="http://schemas.openxmlformats.org/officeDocument/2006/relationships/image" Target="media/image84.png"/><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image" Target="media/image112.png"/><Relationship Id="rId143" Type="http://schemas.openxmlformats.org/officeDocument/2006/relationships/image" Target="media/image131.png"/><Relationship Id="rId148" Type="http://schemas.openxmlformats.org/officeDocument/2006/relationships/image" Target="media/image136.png"/><Relationship Id="rId4" Type="http://schemas.openxmlformats.org/officeDocument/2006/relationships/styles" Target="styles.xml"/><Relationship Id="rId9" Type="http://schemas.openxmlformats.org/officeDocument/2006/relationships/hyperlink" Target="http://ecp.capitalwater.cn/" TargetMode="External"/><Relationship Id="rId26" Type="http://schemas.openxmlformats.org/officeDocument/2006/relationships/image" Target="media/image16.png"/><Relationship Id="rId47" Type="http://schemas.openxmlformats.org/officeDocument/2006/relationships/image" Target="media/image37.png"/><Relationship Id="rId68" Type="http://schemas.openxmlformats.org/officeDocument/2006/relationships/image" Target="media/image58.png"/><Relationship Id="rId89" Type="http://schemas.openxmlformats.org/officeDocument/2006/relationships/image" Target="media/image79.png"/><Relationship Id="rId112" Type="http://schemas.openxmlformats.org/officeDocument/2006/relationships/image" Target="media/image102.png"/><Relationship Id="rId133" Type="http://schemas.openxmlformats.org/officeDocument/2006/relationships/image" Target="media/image123.png"/><Relationship Id="rId154" Type="http://schemas.openxmlformats.org/officeDocument/2006/relationships/footer" Target="footer1.xml"/><Relationship Id="rId16" Type="http://schemas.openxmlformats.org/officeDocument/2006/relationships/hyperlink" Target="http://ecp.capitalwater.cn/" TargetMode="External"/><Relationship Id="rId37" Type="http://schemas.openxmlformats.org/officeDocument/2006/relationships/image" Target="media/image27.png"/><Relationship Id="rId58" Type="http://schemas.openxmlformats.org/officeDocument/2006/relationships/image" Target="media/image48.png"/><Relationship Id="rId79" Type="http://schemas.openxmlformats.org/officeDocument/2006/relationships/image" Target="media/image69.png"/><Relationship Id="rId102" Type="http://schemas.openxmlformats.org/officeDocument/2006/relationships/image" Target="media/image92.png"/><Relationship Id="rId123" Type="http://schemas.openxmlformats.org/officeDocument/2006/relationships/image" Target="media/image113.png"/><Relationship Id="rId144" Type="http://schemas.openxmlformats.org/officeDocument/2006/relationships/image" Target="media/image132.png"/><Relationship Id="rId90" Type="http://schemas.openxmlformats.org/officeDocument/2006/relationships/image" Target="media/image80.png"/><Relationship Id="rId27" Type="http://schemas.openxmlformats.org/officeDocument/2006/relationships/image" Target="media/image17.png"/><Relationship Id="rId48" Type="http://schemas.openxmlformats.org/officeDocument/2006/relationships/image" Target="media/image38.png"/><Relationship Id="rId69" Type="http://schemas.openxmlformats.org/officeDocument/2006/relationships/image" Target="media/image59.png"/><Relationship Id="rId113" Type="http://schemas.openxmlformats.org/officeDocument/2006/relationships/image" Target="media/image103.png"/><Relationship Id="rId134" Type="http://schemas.openxmlformats.org/officeDocument/2006/relationships/image" Target="media/image124.png"/></Relationships>
</file>

<file path=word/_rels/header1.xml.rels><?xml version="1.0" encoding="UTF-8" standalone="yes"?>
<Relationships xmlns="http://schemas.openxmlformats.org/package/2006/relationships"><Relationship Id="rId1" Type="http://schemas.openxmlformats.org/officeDocument/2006/relationships/image" Target="media/image141.png"/></Relationships>
</file>

<file path=word/_rels/header2.xml.rels><?xml version="1.0" encoding="UTF-8" standalone="yes"?>
<Relationships xmlns="http://schemas.openxmlformats.org/package/2006/relationships"><Relationship Id="rId1" Type="http://schemas.openxmlformats.org/officeDocument/2006/relationships/image" Target="media/image14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41C165C4-72DD-4242-A4D4-7F1735E500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TotalTime>
  <Pages>1</Pages>
  <Words>1700</Words>
  <Characters>9691</Characters>
  <Application>Microsoft Office Word</Application>
  <DocSecurity>0</DocSecurity>
  <Lines>80</Lines>
  <Paragraphs>22</Paragraphs>
  <ScaleCrop>false</ScaleCrop>
  <Company>Microsoft</Company>
  <LinksUpToDate>false</LinksUpToDate>
  <CharactersWithSpaces>11369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wangkh</cp:lastModifiedBy>
  <cp:revision>1594</cp:revision>
  <dcterms:created xsi:type="dcterms:W3CDTF">2016-03-16T06:39:00Z</dcterms:created>
  <dcterms:modified xsi:type="dcterms:W3CDTF">2019-05-13T05:47:00Z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2052-10.8.0.5715</vt:lpwstr>
  </property>
</Properties>
</file>